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5C" w:rsidRPr="00A149A8" w:rsidRDefault="00540F5C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149A8">
        <w:rPr>
          <w:rFonts w:ascii="Times New Roman" w:eastAsia="Times New Roman" w:hAnsi="Times New Roman" w:cs="Times New Roman"/>
          <w:b/>
          <w:lang w:eastAsia="ru-RU"/>
        </w:rPr>
        <w:t>ПРОЕКТНАЯ  ДЕКЛАРАЦИЯ</w:t>
      </w:r>
    </w:p>
    <w:p w:rsidR="00540F5C" w:rsidRDefault="00540F5C" w:rsidP="00E5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«</w:t>
      </w:r>
      <w:r w:rsidR="00DB30EE">
        <w:rPr>
          <w:rFonts w:ascii="Times New Roman" w:eastAsia="Times New Roman" w:hAnsi="Times New Roman" w:cs="Times New Roman"/>
          <w:b/>
          <w:lang w:eastAsia="ru-RU"/>
        </w:rPr>
        <w:t xml:space="preserve">Застройка 113 квартала. Жилой блок </w:t>
      </w:r>
      <w:r w:rsidR="00CF6D0D">
        <w:rPr>
          <w:rFonts w:ascii="Times New Roman" w:eastAsia="Times New Roman" w:hAnsi="Times New Roman" w:cs="Times New Roman"/>
          <w:b/>
          <w:lang w:eastAsia="ru-RU"/>
        </w:rPr>
        <w:t>9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0129E" w:rsidRPr="00A149A8" w:rsidRDefault="0070129E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6DCE" w:rsidRPr="00A149A8" w:rsidRDefault="00EA6DCE" w:rsidP="00EA6D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Информация о застройщике:</w:t>
      </w:r>
    </w:p>
    <w:p w:rsidR="00EA6DCE" w:rsidRPr="00337F17" w:rsidRDefault="00EA6DCE" w:rsidP="00EA6DCE">
      <w:pPr>
        <w:pStyle w:val="a5"/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337F17">
        <w:rPr>
          <w:rFonts w:ascii="Times New Roman" w:eastAsia="Times New Roman" w:hAnsi="Times New Roman" w:cs="Times New Roman"/>
          <w:b/>
          <w:lang w:eastAsia="ru-RU"/>
        </w:rPr>
        <w:t xml:space="preserve">Фирменное наименование </w:t>
      </w:r>
      <w:r w:rsidRPr="00337F17">
        <w:rPr>
          <w:rFonts w:ascii="Times New Roman" w:eastAsia="Times New Roman" w:hAnsi="Times New Roman" w:cs="Times New Roman"/>
          <w:lang w:eastAsia="ru-RU"/>
        </w:rPr>
        <w:t>полное: Общество  с  ограниченной ответственностью «Бест плюс», сокращенное: ООО «Бест плюс»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1.2. Место нахождения: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 юридический адрес: 670033, Республика Бурятия, г.Улан-Удэ, Пищевая, д.19; фактический адрес: </w:t>
      </w:r>
      <w:smartTag w:uri="urn:schemas-microsoft-com:office:smarttags" w:element="metricconverter">
        <w:smartTagPr>
          <w:attr w:name="ProductID" w:val="670033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670033,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ул.Пищевая, д.19; </w:t>
      </w:r>
      <w:smartTag w:uri="urn:schemas-microsoft-com:office:smarttags" w:element="metricconverter">
        <w:smartTagPr>
          <w:attr w:name="ProductID" w:val="670000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670000,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ул.Каландаришвили, д.27А 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1.3.  Режим работы застройщика, контактная информация: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ул.Пищевая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д.19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 9-00 до 18-00 ежедневно, кроме субботы и воскресения, обед с 12-00 до 13-00; тел/факс 42-50-16, 42-80-44,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ул.Каландаришвили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д.27А - с 9-00 до 18-00 в будни, в субботу с 10-00 до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17-00, тел.22-10-60, 22-10-40; электронная почта: </w:t>
      </w:r>
      <w:r w:rsidRPr="00A149A8">
        <w:rPr>
          <w:rFonts w:ascii="Times New Roman" w:eastAsia="Times New Roman" w:hAnsi="Times New Roman" w:cs="Times New Roman"/>
          <w:lang w:val="en-US" w:eastAsia="ru-RU"/>
        </w:rPr>
        <w:t>best</w:t>
      </w:r>
      <w:r w:rsidRPr="00A149A8">
        <w:rPr>
          <w:rFonts w:ascii="Times New Roman" w:eastAsia="Times New Roman" w:hAnsi="Times New Roman" w:cs="Times New Roman"/>
          <w:lang w:eastAsia="ru-RU"/>
        </w:rPr>
        <w:t>-</w:t>
      </w:r>
      <w:r w:rsidRPr="00A149A8">
        <w:rPr>
          <w:rFonts w:ascii="Times New Roman" w:eastAsia="Times New Roman" w:hAnsi="Times New Roman" w:cs="Times New Roman"/>
          <w:lang w:val="en-US" w:eastAsia="ru-RU"/>
        </w:rPr>
        <w:t>plus</w:t>
      </w:r>
      <w:r w:rsidRPr="00A149A8">
        <w:rPr>
          <w:rFonts w:ascii="Times New Roman" w:eastAsia="Times New Roman" w:hAnsi="Times New Roman" w:cs="Times New Roman"/>
          <w:lang w:eastAsia="ru-RU"/>
        </w:rPr>
        <w:t>2008@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1.4. Информация о государственной регистрации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Свидетельство о государственной регистрации №3999 от 28 февраля 2001г. выдано МУ «Регистрационно-лицензионная палата» Администрации г.Улан-Удэ Республики Бурятия. Свидетельство о внесении записи в ЕГРЮЛ серия 03 №000573775 от 25.11.2002г. ОГРН 1020300905217  выдано Межрайонной инспекцией МНС России №1 по Республике Бурятия 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1.5.  Информация о постановке на  учет в налоговом органе: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Свидетельство  серия 03 № 000526319 от 06.03.2001г. ИНН  0323113259  КПП 032301001 выдано Межрайонной    инспекцией МНС РФ по г. Улан-Удэ  №1, код 0323 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1.6. Сведения об учредителях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Единственный учредитель Общества - Байминов Вячеслав Намсараевич  - 100 % Уставного капитала 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1.7.  Информация о построенных объектах: 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пр.Строителей, д.78 в 47 квартале   Октябрьского района г.Улан-Удэ (Блоки А, Б, В). Срок ввода в эксплуатацию в соответствии с проектной документацией – 31.12.2011г., фактический срок ввода в эксплуатацию – 02.06.2011г.;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по ул.Смолина, д.79 в Советском районе г.Улан-Удэ (4 очередь). Срок ввода в эксплуатацию в соответствии с проектной документацией – 30.06.2011г., фактический срок ввода в эксплуатацию – 24.08.2011г.;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№23(блок 3)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20.10.2011г.;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№24(блок 5)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28.12.2011г.;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пр.Строителей, д.78 в 47 квартале   Октябрьского района г.Улан-Удэ (Блоки Г,Д,Е,Ж,И). Срок ввода в эксплуатацию в соответствии с проектной документацией – 31.12.2011г., фактический срок ввода в эксплуатацию – 29.12.2011г.;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) в 112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01.07.2012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>
        <w:rPr>
          <w:rFonts w:ascii="Times New Roman" w:eastAsia="Times New Roman" w:hAnsi="Times New Roman" w:cs="Times New Roman"/>
          <w:lang w:eastAsia="ru-RU"/>
        </w:rPr>
        <w:t>29.06.2012</w:t>
      </w:r>
      <w:r w:rsidRPr="00A149A8">
        <w:rPr>
          <w:rFonts w:ascii="Times New Roman" w:eastAsia="Times New Roman" w:hAnsi="Times New Roman" w:cs="Times New Roman"/>
          <w:lang w:eastAsia="ru-RU"/>
        </w:rPr>
        <w:t>г.;</w:t>
      </w:r>
    </w:p>
    <w:p w:rsidR="00EA6DCE" w:rsidRPr="00E558B1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>) в 11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10.09.2012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</w:t>
      </w:r>
      <w:r w:rsidRPr="00E558B1">
        <w:rPr>
          <w:rFonts w:ascii="Times New Roman" w:eastAsia="Times New Roman" w:hAnsi="Times New Roman" w:cs="Times New Roman"/>
          <w:lang w:eastAsia="ru-RU"/>
        </w:rPr>
        <w:t>эксплуатацию – 24.08.2012г.</w:t>
      </w:r>
    </w:p>
    <w:p w:rsidR="00EA6DCE" w:rsidRPr="00FD2A32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Pr="00FD2A32">
        <w:rPr>
          <w:rFonts w:ascii="Times New Roman" w:hAnsi="Times New Roman" w:cs="Times New Roman"/>
        </w:rPr>
        <w:t>Многоквартирный жилой дом в 42 квартале Октябрьского района г.Улан-Удэ. Первая очередь строительства</w:t>
      </w:r>
      <w:r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30.09.2012г., фактический срок ввода в эксплуатацию – 17.09.2012г.</w:t>
      </w:r>
    </w:p>
    <w:p w:rsidR="00EA6DCE" w:rsidRPr="00FD2A32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Застройка 112</w:t>
      </w:r>
      <w:r w:rsidRPr="00FD2A32">
        <w:rPr>
          <w:rFonts w:ascii="Times New Roman" w:hAnsi="Times New Roman" w:cs="Times New Roman"/>
          <w:b/>
        </w:rPr>
        <w:t xml:space="preserve"> </w:t>
      </w:r>
      <w:r w:rsidRPr="00FD2A32">
        <w:rPr>
          <w:rFonts w:ascii="Times New Roman" w:hAnsi="Times New Roman" w:cs="Times New Roman"/>
        </w:rPr>
        <w:t xml:space="preserve">квартала. Жилой блок 11. </w:t>
      </w:r>
      <w:r w:rsidRPr="00FD2A32">
        <w:rPr>
          <w:rFonts w:ascii="Times New Roman" w:eastAsia="Times New Roman" w:hAnsi="Times New Roman" w:cs="Times New Roman"/>
          <w:lang w:eastAsia="ru-RU"/>
        </w:rPr>
        <w:t>Срок ввода в эксплуатацию в соответствии с проектной документацией – 20.08.2012г., фактический срок ввода в эксплуатацию – 28.11.2012г.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Многоквартирный жилой дом по ул.Столбовая в Октябрьском районе г.Улан-Удэ</w:t>
      </w:r>
      <w:r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2012г., фактический срок ввода в эксплуатацию – 12.12.2012г.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505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F5055">
        <w:rPr>
          <w:rFonts w:ascii="Times New Roman" w:hAnsi="Times New Roman" w:cs="Times New Roman"/>
        </w:rPr>
        <w:t>Жилой комплекс «Про</w:t>
      </w:r>
      <w:r w:rsidRPr="007F5055">
        <w:rPr>
          <w:rFonts w:ascii="Times New Roman" w:hAnsi="Times New Roman" w:cs="Times New Roman"/>
          <w:lang w:val="en-US"/>
        </w:rPr>
        <w:t>s</w:t>
      </w:r>
      <w:proofErr w:type="spellStart"/>
      <w:r w:rsidRPr="007F5055">
        <w:rPr>
          <w:rFonts w:ascii="Times New Roman" w:hAnsi="Times New Roman" w:cs="Times New Roman"/>
        </w:rPr>
        <w:t>пект</w:t>
      </w:r>
      <w:proofErr w:type="spellEnd"/>
      <w:r w:rsidRPr="007F5055">
        <w:rPr>
          <w:rFonts w:ascii="Times New Roman" w:hAnsi="Times New Roman" w:cs="Times New Roman"/>
        </w:rPr>
        <w:t>» в 47 квартале Октябрьского района г.Улан-Удэ</w:t>
      </w:r>
      <w:r>
        <w:rPr>
          <w:rFonts w:ascii="Times New Roman" w:hAnsi="Times New Roman" w:cs="Times New Roman"/>
        </w:rPr>
        <w:t xml:space="preserve">. 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FD2A32">
        <w:rPr>
          <w:rFonts w:ascii="Times New Roman" w:eastAsia="Times New Roman" w:hAnsi="Times New Roman" w:cs="Times New Roman"/>
          <w:lang w:eastAsia="ru-RU"/>
        </w:rPr>
        <w:t>.12.2012г.</w:t>
      </w:r>
    </w:p>
    <w:p w:rsidR="00EA6DCE" w:rsidRPr="00314592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0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3208">
        <w:rPr>
          <w:rFonts w:ascii="Times New Roman" w:hAnsi="Times New Roman" w:cs="Times New Roman"/>
        </w:rPr>
        <w:t xml:space="preserve">Застройка </w:t>
      </w:r>
      <w:r w:rsidRPr="00314592">
        <w:rPr>
          <w:rFonts w:ascii="Times New Roman" w:hAnsi="Times New Roman" w:cs="Times New Roman"/>
        </w:rPr>
        <w:t xml:space="preserve">112 квартала. Жилой блок 13. 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 w:rsidRPr="00314592">
        <w:rPr>
          <w:rFonts w:ascii="Times New Roman" w:eastAsia="Calibri" w:hAnsi="Times New Roman" w:cs="Times New Roman"/>
        </w:rPr>
        <w:t>31 декабря 2012г.</w:t>
      </w:r>
      <w:r w:rsidRPr="00314592">
        <w:rPr>
          <w:rFonts w:ascii="Times New Roman" w:eastAsia="Times New Roman" w:hAnsi="Times New Roman" w:cs="Times New Roman"/>
          <w:lang w:eastAsia="ru-RU"/>
        </w:rPr>
        <w:t>, фактический срок ввода в эксплуатацию – 26.12.2012г.</w:t>
      </w:r>
    </w:p>
    <w:p w:rsidR="00EA6DCE" w:rsidRPr="00E55AEF" w:rsidRDefault="00EA6DCE" w:rsidP="00EA6DCE">
      <w:pPr>
        <w:tabs>
          <w:tab w:val="num" w:pos="426"/>
        </w:tabs>
        <w:spacing w:after="0" w:line="240" w:lineRule="auto"/>
        <w:jc w:val="both"/>
      </w:pPr>
      <w:r w:rsidRPr="00314592">
        <w:rPr>
          <w:rFonts w:ascii="Times New Roman" w:hAnsi="Times New Roman" w:cs="Times New Roman"/>
        </w:rPr>
        <w:t xml:space="preserve">- Многоквартирный жилой дом №1 по </w:t>
      </w:r>
      <w:proofErr w:type="spellStart"/>
      <w:r w:rsidRPr="00314592">
        <w:rPr>
          <w:rFonts w:ascii="Times New Roman" w:hAnsi="Times New Roman" w:cs="Times New Roman"/>
        </w:rPr>
        <w:t>ул.Цивилева</w:t>
      </w:r>
      <w:proofErr w:type="spellEnd"/>
      <w:r w:rsidRPr="00314592">
        <w:rPr>
          <w:rFonts w:ascii="Times New Roman" w:hAnsi="Times New Roman" w:cs="Times New Roman"/>
        </w:rPr>
        <w:t xml:space="preserve"> в Железнодорожном районе г.Улан-Удэ. Срок ввода в </w:t>
      </w:r>
      <w:r w:rsidRPr="00E55AEF">
        <w:rPr>
          <w:rFonts w:ascii="Times New Roman" w:hAnsi="Times New Roman" w:cs="Times New Roman"/>
        </w:rPr>
        <w:t xml:space="preserve">эксплуатацию в соответствии с проектной документацией – </w:t>
      </w:r>
      <w:r w:rsidRPr="00E55AEF">
        <w:rPr>
          <w:rFonts w:ascii="Times New Roman" w:eastAsia="Calibri" w:hAnsi="Times New Roman" w:cs="Times New Roman"/>
          <w:lang w:val="en-US"/>
        </w:rPr>
        <w:t>II</w:t>
      </w:r>
      <w:r w:rsidRPr="00E55AEF">
        <w:rPr>
          <w:rFonts w:ascii="Times New Roman" w:eastAsia="Calibri" w:hAnsi="Times New Roman" w:cs="Times New Roman"/>
        </w:rPr>
        <w:t xml:space="preserve"> квартал 2013г.</w:t>
      </w:r>
      <w:r w:rsidRPr="00E55AEF">
        <w:rPr>
          <w:rFonts w:ascii="Times New Roman" w:hAnsi="Times New Roman" w:cs="Times New Roman"/>
        </w:rPr>
        <w:t>, фактический срок ввода в эксплуатацию – 23 июля 2013г</w:t>
      </w:r>
      <w:r w:rsidRPr="00E55AEF">
        <w:t>.</w:t>
      </w:r>
    </w:p>
    <w:p w:rsidR="00E55AEF" w:rsidRDefault="00E55AEF" w:rsidP="00EA6DCE">
      <w:pPr>
        <w:tabs>
          <w:tab w:val="num" w:pos="426"/>
        </w:tabs>
        <w:spacing w:after="0" w:line="240" w:lineRule="auto"/>
        <w:jc w:val="both"/>
      </w:pPr>
      <w:r w:rsidRPr="00E55AEF">
        <w:t xml:space="preserve">- </w:t>
      </w:r>
      <w:r w:rsidRPr="00E55AEF">
        <w:rPr>
          <w:rFonts w:ascii="Times New Roman" w:eastAsia="Times New Roman" w:hAnsi="Times New Roman" w:cs="Times New Roman"/>
          <w:lang w:eastAsia="ru-RU"/>
        </w:rPr>
        <w:t>Жилой комплекс «Жемчужный» в 45 квартале Октябрьского района г. Улан-Удэ.</w:t>
      </w:r>
      <w:r w:rsidRPr="00E55AEF">
        <w:rPr>
          <w:rFonts w:ascii="Times New Roman" w:hAnsi="Times New Roman" w:cs="Times New Roman"/>
        </w:rPr>
        <w:t xml:space="preserve"> </w:t>
      </w:r>
      <w:r w:rsidRPr="00314592">
        <w:rPr>
          <w:rFonts w:ascii="Times New Roman" w:hAnsi="Times New Roman" w:cs="Times New Roman"/>
        </w:rPr>
        <w:t xml:space="preserve">Срок ввода в эксплуатацию в соответствии с проектной документацией – </w:t>
      </w:r>
      <w:r w:rsidRPr="00314592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  <w:lang w:val="en-US"/>
        </w:rPr>
        <w:t>I</w:t>
      </w:r>
      <w:r w:rsidRPr="00314592">
        <w:rPr>
          <w:rFonts w:ascii="Times New Roman" w:eastAsia="Calibri" w:hAnsi="Times New Roman" w:cs="Times New Roman"/>
          <w:lang w:val="en-US"/>
        </w:rPr>
        <w:t>I</w:t>
      </w:r>
      <w:r w:rsidRPr="00314592">
        <w:rPr>
          <w:rFonts w:ascii="Times New Roman" w:eastAsia="Calibri" w:hAnsi="Times New Roman" w:cs="Times New Roman"/>
        </w:rPr>
        <w:t xml:space="preserve"> квартал 201</w:t>
      </w:r>
      <w:r w:rsidRPr="00E55AEF">
        <w:rPr>
          <w:rFonts w:ascii="Times New Roman" w:eastAsia="Calibri" w:hAnsi="Times New Roman" w:cs="Times New Roman"/>
        </w:rPr>
        <w:t>4</w:t>
      </w:r>
      <w:r w:rsidRPr="00314592">
        <w:rPr>
          <w:rFonts w:ascii="Times New Roman" w:eastAsia="Calibri" w:hAnsi="Times New Roman" w:cs="Times New Roman"/>
        </w:rPr>
        <w:t>г.</w:t>
      </w:r>
      <w:r w:rsidRPr="00314592">
        <w:rPr>
          <w:rFonts w:ascii="Times New Roman" w:hAnsi="Times New Roman" w:cs="Times New Roman"/>
        </w:rPr>
        <w:t>, фактический срок ввода в эксплуатацию – 2</w:t>
      </w:r>
      <w:r>
        <w:rPr>
          <w:rFonts w:ascii="Times New Roman" w:hAnsi="Times New Roman" w:cs="Times New Roman"/>
        </w:rPr>
        <w:t>2 ноября</w:t>
      </w:r>
      <w:r w:rsidRPr="00314592">
        <w:rPr>
          <w:rFonts w:ascii="Times New Roman" w:hAnsi="Times New Roman" w:cs="Times New Roman"/>
        </w:rPr>
        <w:t xml:space="preserve"> 2013г</w:t>
      </w:r>
      <w:r w:rsidRPr="00FA4C91">
        <w:t>.</w:t>
      </w:r>
    </w:p>
    <w:p w:rsidR="005E0B57" w:rsidRPr="005E0B57" w:rsidRDefault="005E0B57" w:rsidP="005E0B5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687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«Многоквартирный жилой </w:t>
      </w:r>
      <w:r w:rsidRPr="005E0B57">
        <w:rPr>
          <w:rFonts w:ascii="Times New Roman" w:eastAsia="Calibri" w:hAnsi="Times New Roman" w:cs="Times New Roman"/>
          <w:color w:val="000000"/>
          <w:sz w:val="24"/>
          <w:szCs w:val="24"/>
        </w:rPr>
        <w:t>дом в 42 квартале Октябрьского района г.Улан-Удэ. 2 очередь»</w:t>
      </w:r>
      <w:r w:rsidR="00674B34">
        <w:rPr>
          <w:rFonts w:ascii="Times New Roman" w:hAnsi="Times New Roman"/>
          <w:color w:val="000000"/>
          <w:sz w:val="24"/>
          <w:szCs w:val="24"/>
        </w:rPr>
        <w:t>.</w:t>
      </w:r>
      <w:r w:rsidR="00674B34" w:rsidRPr="00674B34">
        <w:rPr>
          <w:rFonts w:ascii="Times New Roman" w:hAnsi="Times New Roman" w:cs="Times New Roman"/>
        </w:rPr>
        <w:t xml:space="preserve"> </w:t>
      </w:r>
      <w:r w:rsidR="00674B34" w:rsidRPr="005E0B57">
        <w:rPr>
          <w:rFonts w:ascii="Times New Roman" w:hAnsi="Times New Roman" w:cs="Times New Roman"/>
        </w:rPr>
        <w:t xml:space="preserve">Срок ввода в эксплуатацию в соответствии с проектной документацией – </w:t>
      </w:r>
      <w:r w:rsidR="00674B34" w:rsidRPr="005E0B57">
        <w:rPr>
          <w:rFonts w:ascii="Times New Roman" w:eastAsia="Calibri" w:hAnsi="Times New Roman" w:cs="Times New Roman"/>
          <w:lang w:val="en-US"/>
        </w:rPr>
        <w:t>I</w:t>
      </w:r>
      <w:r w:rsidR="00674B34">
        <w:rPr>
          <w:rFonts w:ascii="Times New Roman" w:eastAsia="Calibri" w:hAnsi="Times New Roman" w:cs="Times New Roman"/>
          <w:lang w:val="en-US"/>
        </w:rPr>
        <w:t>II</w:t>
      </w:r>
      <w:r w:rsidR="00674B34" w:rsidRPr="005E0B57">
        <w:rPr>
          <w:rFonts w:ascii="Times New Roman" w:eastAsia="Calibri" w:hAnsi="Times New Roman" w:cs="Times New Roman"/>
        </w:rPr>
        <w:t xml:space="preserve"> квартал 201</w:t>
      </w:r>
      <w:r w:rsidR="00674B34">
        <w:rPr>
          <w:rFonts w:ascii="Times New Roman" w:eastAsia="Calibri" w:hAnsi="Times New Roman" w:cs="Times New Roman"/>
        </w:rPr>
        <w:t>3</w:t>
      </w:r>
      <w:r w:rsidR="00674B34" w:rsidRPr="005E0B57">
        <w:rPr>
          <w:rFonts w:ascii="Times New Roman" w:eastAsia="Calibri" w:hAnsi="Times New Roman" w:cs="Times New Roman"/>
        </w:rPr>
        <w:t>г.</w:t>
      </w:r>
      <w:r w:rsidR="00674B34" w:rsidRPr="005E0B57">
        <w:rPr>
          <w:rFonts w:ascii="Times New Roman" w:hAnsi="Times New Roman" w:cs="Times New Roman"/>
        </w:rPr>
        <w:t>, фактическ</w:t>
      </w:r>
      <w:r w:rsidR="00674B34">
        <w:rPr>
          <w:rFonts w:ascii="Times New Roman" w:hAnsi="Times New Roman" w:cs="Times New Roman"/>
        </w:rPr>
        <w:t>ий срок ввода в эксплуатацию – 28</w:t>
      </w:r>
      <w:r w:rsidR="00674B34" w:rsidRPr="005E0B57">
        <w:rPr>
          <w:rFonts w:ascii="Times New Roman" w:hAnsi="Times New Roman" w:cs="Times New Roman"/>
        </w:rPr>
        <w:t xml:space="preserve"> </w:t>
      </w:r>
      <w:r w:rsidR="00674B34">
        <w:rPr>
          <w:rFonts w:ascii="Times New Roman" w:hAnsi="Times New Roman" w:cs="Times New Roman"/>
        </w:rPr>
        <w:t>октября</w:t>
      </w:r>
      <w:r w:rsidR="00674B34" w:rsidRPr="005E0B57">
        <w:rPr>
          <w:rFonts w:ascii="Times New Roman" w:hAnsi="Times New Roman" w:cs="Times New Roman"/>
        </w:rPr>
        <w:t xml:space="preserve"> 2013г</w:t>
      </w:r>
      <w:r w:rsidR="00674B34" w:rsidRPr="005E0B57">
        <w:t>.</w:t>
      </w:r>
    </w:p>
    <w:p w:rsidR="005E0B57" w:rsidRPr="005E0B57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B57">
        <w:rPr>
          <w:rFonts w:ascii="Times New Roman" w:eastAsia="Calibri" w:hAnsi="Times New Roman" w:cs="Times New Roman"/>
          <w:color w:val="000000"/>
          <w:sz w:val="24"/>
          <w:szCs w:val="24"/>
        </w:rPr>
        <w:t>- «Застройка 113 квартала. Жилой блок 3».</w:t>
      </w:r>
      <w:r w:rsidRPr="005E0B57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5E0B57">
        <w:rPr>
          <w:rFonts w:ascii="Times New Roman" w:eastAsia="Calibri" w:hAnsi="Times New Roman" w:cs="Times New Roman"/>
          <w:lang w:val="en-US"/>
        </w:rPr>
        <w:t>I</w:t>
      </w:r>
      <w:r w:rsidRPr="005E0B57">
        <w:rPr>
          <w:rFonts w:ascii="Times New Roman" w:eastAsia="Calibri" w:hAnsi="Times New Roman" w:cs="Times New Roman"/>
        </w:rPr>
        <w:t xml:space="preserve"> квартал 201</w:t>
      </w:r>
      <w:r>
        <w:rPr>
          <w:rFonts w:ascii="Times New Roman" w:eastAsia="Calibri" w:hAnsi="Times New Roman" w:cs="Times New Roman"/>
        </w:rPr>
        <w:t>4</w:t>
      </w:r>
      <w:r w:rsidRPr="005E0B57">
        <w:rPr>
          <w:rFonts w:ascii="Times New Roman" w:eastAsia="Calibri" w:hAnsi="Times New Roman" w:cs="Times New Roman"/>
        </w:rPr>
        <w:t>г.</w:t>
      </w:r>
      <w:r w:rsidRPr="005E0B57">
        <w:rPr>
          <w:rFonts w:ascii="Times New Roman" w:hAnsi="Times New Roman" w:cs="Times New Roman"/>
        </w:rPr>
        <w:t>, фактическ</w:t>
      </w:r>
      <w:r>
        <w:rPr>
          <w:rFonts w:ascii="Times New Roman" w:hAnsi="Times New Roman" w:cs="Times New Roman"/>
        </w:rPr>
        <w:t>ий срок ввода в эксплуатацию – 06</w:t>
      </w:r>
      <w:r w:rsidRPr="005E0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5E0B57">
        <w:rPr>
          <w:rFonts w:ascii="Times New Roman" w:hAnsi="Times New Roman" w:cs="Times New Roman"/>
        </w:rPr>
        <w:t xml:space="preserve"> 2013г</w:t>
      </w:r>
      <w:r w:rsidRPr="005E0B57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57">
        <w:rPr>
          <w:rFonts w:ascii="Times New Roman" w:eastAsia="Calibri" w:hAnsi="Times New Roman" w:cs="Times New Roman"/>
          <w:sz w:val="24"/>
          <w:szCs w:val="24"/>
        </w:rPr>
        <w:t>- «Застройка 113 квартала. Жилой блок 1».</w:t>
      </w:r>
      <w:r w:rsidRPr="005E0B57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5E0B57">
        <w:rPr>
          <w:rFonts w:ascii="Times New Roman" w:eastAsia="Calibri" w:hAnsi="Times New Roman" w:cs="Times New Roman"/>
          <w:lang w:val="en-US"/>
        </w:rPr>
        <w:t>II</w:t>
      </w:r>
      <w:r w:rsidRPr="005E0B57">
        <w:rPr>
          <w:rFonts w:ascii="Times New Roman" w:eastAsia="Calibri" w:hAnsi="Times New Roman" w:cs="Times New Roman"/>
        </w:rPr>
        <w:t xml:space="preserve"> квартал 2013г.</w:t>
      </w:r>
      <w:r w:rsidRPr="005E0B57">
        <w:rPr>
          <w:rFonts w:ascii="Times New Roman" w:hAnsi="Times New Roman" w:cs="Times New Roman"/>
        </w:rPr>
        <w:t>, фактическ</w:t>
      </w:r>
      <w:r>
        <w:rPr>
          <w:rFonts w:ascii="Times New Roman" w:hAnsi="Times New Roman" w:cs="Times New Roman"/>
        </w:rPr>
        <w:t xml:space="preserve">ий срок ввода в </w:t>
      </w:r>
      <w:r w:rsidRPr="00674B34">
        <w:rPr>
          <w:rFonts w:ascii="Times New Roman" w:hAnsi="Times New Roman" w:cs="Times New Roman"/>
        </w:rPr>
        <w:t>эксплуатацию – 06 декабря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34">
        <w:rPr>
          <w:rFonts w:ascii="Times New Roman" w:eastAsia="Calibri" w:hAnsi="Times New Roman" w:cs="Times New Roman"/>
          <w:sz w:val="24"/>
          <w:szCs w:val="24"/>
        </w:rPr>
        <w:t>- «Застройка 113 квартала. Жилой блок 2».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III</w:t>
      </w:r>
      <w:r w:rsidRPr="00674B34">
        <w:rPr>
          <w:rFonts w:ascii="Times New Roman" w:eastAsia="Calibri" w:hAnsi="Times New Roman" w:cs="Times New Roman"/>
        </w:rPr>
        <w:t xml:space="preserve"> квартал 2013г.</w:t>
      </w:r>
      <w:r w:rsidRPr="00674B34">
        <w:rPr>
          <w:rFonts w:ascii="Times New Roman" w:hAnsi="Times New Roman" w:cs="Times New Roman"/>
        </w:rPr>
        <w:t>, фактический срок ввода в эксплуатацию – 06 декабря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B34">
        <w:rPr>
          <w:rFonts w:ascii="Times New Roman" w:eastAsia="Times New Roman" w:hAnsi="Times New Roman" w:cs="Times New Roman"/>
          <w:lang w:eastAsia="ru-RU"/>
        </w:rPr>
        <w:t>- «Застройка 113 квартала. Жилой блок 17-2».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</w:t>
      </w:r>
      <w:r w:rsidRPr="00674B34">
        <w:rPr>
          <w:rFonts w:ascii="Times New Roman" w:eastAsia="Calibri" w:hAnsi="Times New Roman" w:cs="Times New Roman"/>
        </w:rPr>
        <w:t xml:space="preserve"> квартал 201</w:t>
      </w:r>
      <w:r w:rsidR="00674B34" w:rsidRPr="00674B34">
        <w:rPr>
          <w:rFonts w:ascii="Times New Roman" w:eastAsia="Calibri" w:hAnsi="Times New Roman" w:cs="Times New Roman"/>
        </w:rPr>
        <w:t>4</w:t>
      </w:r>
      <w:r w:rsidRPr="00674B34">
        <w:rPr>
          <w:rFonts w:ascii="Times New Roman" w:eastAsia="Calibri" w:hAnsi="Times New Roman" w:cs="Times New Roman"/>
        </w:rPr>
        <w:t>г.</w:t>
      </w:r>
      <w:r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 w:rsidRPr="00674B34">
        <w:rPr>
          <w:rFonts w:ascii="Times New Roman" w:hAnsi="Times New Roman" w:cs="Times New Roman"/>
        </w:rPr>
        <w:t>31</w:t>
      </w:r>
      <w:r w:rsidRPr="00674B34">
        <w:rPr>
          <w:rFonts w:ascii="Times New Roman" w:hAnsi="Times New Roman" w:cs="Times New Roman"/>
        </w:rPr>
        <w:t xml:space="preserve"> </w:t>
      </w:r>
      <w:r w:rsidR="00674B34" w:rsidRPr="00674B34"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B34">
        <w:rPr>
          <w:rFonts w:ascii="Times New Roman" w:eastAsia="Times New Roman" w:hAnsi="Times New Roman" w:cs="Times New Roman"/>
          <w:lang w:eastAsia="ru-RU"/>
        </w:rPr>
        <w:t>- «Застройка 113 квартала. Жилой блок 5».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</w:t>
      </w:r>
      <w:r w:rsidRPr="00674B34">
        <w:rPr>
          <w:rFonts w:ascii="Times New Roman" w:eastAsia="Calibri" w:hAnsi="Times New Roman" w:cs="Times New Roman"/>
        </w:rPr>
        <w:t xml:space="preserve"> квартал 201</w:t>
      </w:r>
      <w:r w:rsidR="00674B34" w:rsidRPr="00674B34">
        <w:rPr>
          <w:rFonts w:ascii="Times New Roman" w:eastAsia="Calibri" w:hAnsi="Times New Roman" w:cs="Times New Roman"/>
        </w:rPr>
        <w:t>4</w:t>
      </w:r>
      <w:r w:rsidRPr="00674B34">
        <w:rPr>
          <w:rFonts w:ascii="Times New Roman" w:eastAsia="Calibri" w:hAnsi="Times New Roman" w:cs="Times New Roman"/>
        </w:rPr>
        <w:t>г.</w:t>
      </w:r>
      <w:r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 w:rsidRPr="00674B34">
        <w:rPr>
          <w:rFonts w:ascii="Times New Roman" w:hAnsi="Times New Roman" w:cs="Times New Roman"/>
        </w:rPr>
        <w:t>31</w:t>
      </w:r>
      <w:r w:rsidRPr="00674B34">
        <w:rPr>
          <w:rFonts w:ascii="Times New Roman" w:hAnsi="Times New Roman" w:cs="Times New Roman"/>
        </w:rPr>
        <w:t xml:space="preserve"> </w:t>
      </w:r>
      <w:r w:rsidR="00674B34" w:rsidRPr="00674B34"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B34">
        <w:rPr>
          <w:rFonts w:ascii="Times New Roman" w:eastAsia="Times New Roman" w:hAnsi="Times New Roman" w:cs="Times New Roman"/>
          <w:lang w:eastAsia="ru-RU"/>
        </w:rPr>
        <w:t xml:space="preserve">- «Застройка 113 квартала. Жилой блок </w:t>
      </w:r>
      <w:r w:rsidRPr="00674B34">
        <w:rPr>
          <w:rFonts w:ascii="Times New Roman" w:eastAsia="Times New Roman" w:hAnsi="Times New Roman"/>
          <w:lang w:eastAsia="ru-RU"/>
        </w:rPr>
        <w:t>6</w:t>
      </w:r>
      <w:r w:rsidRPr="00674B34">
        <w:rPr>
          <w:rFonts w:ascii="Times New Roman" w:eastAsia="Times New Roman" w:hAnsi="Times New Roman" w:cs="Times New Roman"/>
          <w:lang w:eastAsia="ru-RU"/>
        </w:rPr>
        <w:t>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</w:t>
      </w:r>
      <w:r w:rsidRPr="00674B34">
        <w:rPr>
          <w:rFonts w:ascii="Times New Roman" w:eastAsia="Calibri" w:hAnsi="Times New Roman" w:cs="Times New Roman"/>
        </w:rPr>
        <w:t xml:space="preserve"> квартал 201</w:t>
      </w:r>
      <w:r w:rsidR="00674B34" w:rsidRPr="00674B34">
        <w:rPr>
          <w:rFonts w:ascii="Times New Roman" w:eastAsia="Calibri" w:hAnsi="Times New Roman" w:cs="Times New Roman"/>
        </w:rPr>
        <w:t>4</w:t>
      </w:r>
      <w:r w:rsidRPr="00674B34">
        <w:rPr>
          <w:rFonts w:ascii="Times New Roman" w:eastAsia="Calibri" w:hAnsi="Times New Roman" w:cs="Times New Roman"/>
        </w:rPr>
        <w:t>г.</w:t>
      </w:r>
      <w:r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 w:rsidRPr="00674B34">
        <w:rPr>
          <w:rFonts w:ascii="Times New Roman" w:hAnsi="Times New Roman" w:cs="Times New Roman"/>
        </w:rPr>
        <w:t>31</w:t>
      </w:r>
      <w:r w:rsidRPr="00674B34">
        <w:rPr>
          <w:rFonts w:ascii="Times New Roman" w:hAnsi="Times New Roman" w:cs="Times New Roman"/>
        </w:rPr>
        <w:t xml:space="preserve"> </w:t>
      </w:r>
      <w:r w:rsidR="00674B34" w:rsidRPr="00674B34"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</w:pPr>
      <w:r w:rsidRPr="00674B34">
        <w:rPr>
          <w:rFonts w:ascii="Times New Roman" w:eastAsia="Times New Roman" w:hAnsi="Times New Roman" w:cs="Times New Roman"/>
          <w:lang w:eastAsia="ru-RU"/>
        </w:rPr>
        <w:t>- «Жилая застройка 112 квартала г.Улан-Удэ. Жилой блок №2»</w:t>
      </w:r>
      <w:r w:rsidR="00674B34" w:rsidRPr="00674B34">
        <w:rPr>
          <w:rFonts w:ascii="Times New Roman" w:eastAsia="Times New Roman" w:hAnsi="Times New Roman" w:cs="Times New Roman"/>
          <w:lang w:eastAsia="ru-RU"/>
        </w:rPr>
        <w:t>.</w:t>
      </w:r>
      <w:r w:rsidR="00674B34"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20 июля</w:t>
      </w:r>
      <w:r w:rsidR="00674B34" w:rsidRPr="00674B34">
        <w:rPr>
          <w:rFonts w:ascii="Times New Roman" w:eastAsia="Calibri" w:hAnsi="Times New Roman" w:cs="Times New Roman"/>
        </w:rPr>
        <w:t xml:space="preserve"> 2014г.</w:t>
      </w:r>
      <w:r w:rsidR="00674B34"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>
        <w:rPr>
          <w:rFonts w:ascii="Times New Roman" w:hAnsi="Times New Roman" w:cs="Times New Roman"/>
        </w:rPr>
        <w:t>06</w:t>
      </w:r>
      <w:r w:rsidR="00674B34" w:rsidRPr="00674B34">
        <w:rPr>
          <w:rFonts w:ascii="Times New Roman" w:hAnsi="Times New Roman" w:cs="Times New Roman"/>
        </w:rPr>
        <w:t xml:space="preserve"> </w:t>
      </w:r>
      <w:r w:rsidR="00674B34">
        <w:rPr>
          <w:rFonts w:ascii="Times New Roman" w:hAnsi="Times New Roman" w:cs="Times New Roman"/>
        </w:rPr>
        <w:t>декабря</w:t>
      </w:r>
      <w:r w:rsidR="00674B34" w:rsidRPr="00674B34">
        <w:rPr>
          <w:rFonts w:ascii="Times New Roman" w:hAnsi="Times New Roman" w:cs="Times New Roman"/>
        </w:rPr>
        <w:t xml:space="preserve"> 2013г</w:t>
      </w:r>
      <w:r w:rsidR="00674B34" w:rsidRPr="00674B34">
        <w:t>.</w:t>
      </w:r>
    </w:p>
    <w:p w:rsidR="00674B34" w:rsidRPr="00674B34" w:rsidRDefault="00674B34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4B34">
        <w:rPr>
          <w:rFonts w:ascii="Times New Roman" w:eastAsia="Times New Roman" w:hAnsi="Times New Roman"/>
          <w:lang w:eastAsia="ru-RU"/>
        </w:rPr>
        <w:t xml:space="preserve">- </w:t>
      </w:r>
      <w:r w:rsidRPr="00674B34">
        <w:rPr>
          <w:rFonts w:ascii="Times New Roman" w:eastAsia="Times New Roman" w:hAnsi="Times New Roman" w:cs="Times New Roman"/>
          <w:lang w:eastAsia="ru-RU"/>
        </w:rPr>
        <w:t>«Жилая застройка 112 квартала г.Улан-Удэ. Жилой блок №7»</w:t>
      </w:r>
      <w:r>
        <w:rPr>
          <w:rFonts w:ascii="Times New Roman" w:eastAsia="Times New Roman" w:hAnsi="Times New Roman"/>
          <w:lang w:eastAsia="ru-RU"/>
        </w:rPr>
        <w:t>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>
        <w:rPr>
          <w:rFonts w:ascii="Times New Roman" w:hAnsi="Times New Roman" w:cs="Times New Roman"/>
        </w:rPr>
        <w:t>30</w:t>
      </w:r>
      <w:r w:rsidRPr="0067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674B34">
        <w:rPr>
          <w:rFonts w:ascii="Times New Roman" w:eastAsia="Calibri" w:hAnsi="Times New Roman" w:cs="Times New Roman"/>
        </w:rPr>
        <w:t xml:space="preserve"> 2014г.</w:t>
      </w:r>
      <w:r w:rsidRPr="00674B34">
        <w:rPr>
          <w:rFonts w:ascii="Times New Roman" w:hAnsi="Times New Roman" w:cs="Times New Roman"/>
        </w:rPr>
        <w:t>, фактическ</w:t>
      </w:r>
      <w:r>
        <w:rPr>
          <w:rFonts w:ascii="Times New Roman" w:hAnsi="Times New Roman" w:cs="Times New Roman"/>
        </w:rPr>
        <w:t>ий срок ввода в эксплуатацию – 27</w:t>
      </w:r>
      <w:r w:rsidRPr="0067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EA6DCE" w:rsidRPr="00C34C46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1.8. Информация о виде лицензионной деятельности: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номер: 0077.03-2010-0323113259-С-078 выдано </w:t>
      </w:r>
      <w:r w:rsidRPr="00C34C46">
        <w:rPr>
          <w:rFonts w:ascii="Times New Roman" w:eastAsia="Times New Roman" w:hAnsi="Times New Roman" w:cs="Times New Roman"/>
          <w:lang w:eastAsia="ru-RU"/>
        </w:rPr>
        <w:t>саморегулируемой организацией некоммерческим партнерством «Забайкальская Ассоциация строительных организаций» 04.03.2011г. Свидетельство действительно без ограничения срока и территории его действия.</w:t>
      </w:r>
    </w:p>
    <w:p w:rsidR="00EA6DCE" w:rsidRPr="00C34C46" w:rsidRDefault="00EA6DCE" w:rsidP="00DB30E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4C46">
        <w:rPr>
          <w:rFonts w:ascii="Times New Roman" w:eastAsia="Times New Roman" w:hAnsi="Times New Roman" w:cs="Times New Roman"/>
          <w:b/>
          <w:lang w:eastAsia="ru-RU"/>
        </w:rPr>
        <w:t>1.9. Информация о показателях финансовой деятельности застройщика на день опубликования проектной декларации:</w:t>
      </w:r>
    </w:p>
    <w:p w:rsidR="00DB30EE" w:rsidRPr="00C34C46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4C46">
        <w:rPr>
          <w:rFonts w:ascii="Times New Roman" w:hAnsi="Times New Roman" w:cs="Times New Roman"/>
        </w:rPr>
        <w:t>1.9.1.</w:t>
      </w:r>
      <w:r w:rsidR="00C624ED" w:rsidRPr="00C34C46">
        <w:rPr>
          <w:rFonts w:ascii="Times New Roman" w:hAnsi="Times New Roman" w:cs="Times New Roman"/>
        </w:rPr>
        <w:t xml:space="preserve"> </w:t>
      </w:r>
      <w:r w:rsidRPr="00C34C46">
        <w:rPr>
          <w:rFonts w:ascii="Times New Roman" w:hAnsi="Times New Roman" w:cs="Times New Roman"/>
        </w:rPr>
        <w:t>Величина собственных денежных средств (тыс. руб.) – 92 684,0</w:t>
      </w:r>
    </w:p>
    <w:p w:rsidR="00DB30EE" w:rsidRPr="00C34C46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4C46">
        <w:rPr>
          <w:rFonts w:ascii="Times New Roman" w:hAnsi="Times New Roman" w:cs="Times New Roman"/>
        </w:rPr>
        <w:t>1.9.2.</w:t>
      </w:r>
      <w:r w:rsidR="00C624ED" w:rsidRPr="00C34C46">
        <w:rPr>
          <w:rFonts w:ascii="Times New Roman" w:hAnsi="Times New Roman" w:cs="Times New Roman"/>
        </w:rPr>
        <w:t xml:space="preserve"> </w:t>
      </w:r>
      <w:r w:rsidRPr="00C34C46">
        <w:rPr>
          <w:rFonts w:ascii="Times New Roman" w:hAnsi="Times New Roman" w:cs="Times New Roman"/>
        </w:rPr>
        <w:t>Финансовый результат текущего года (прибыль) (тыс. руб.) – 37 747,0</w:t>
      </w:r>
    </w:p>
    <w:p w:rsidR="00DB30EE" w:rsidRPr="00C34C46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4C46">
        <w:rPr>
          <w:rFonts w:ascii="Times New Roman" w:hAnsi="Times New Roman" w:cs="Times New Roman"/>
        </w:rPr>
        <w:t>1.9.3.</w:t>
      </w:r>
      <w:r w:rsidR="00C624ED" w:rsidRPr="00C34C46">
        <w:rPr>
          <w:rFonts w:ascii="Times New Roman" w:hAnsi="Times New Roman" w:cs="Times New Roman"/>
        </w:rPr>
        <w:t xml:space="preserve"> </w:t>
      </w:r>
      <w:r w:rsidRPr="00C34C46">
        <w:rPr>
          <w:rFonts w:ascii="Times New Roman" w:hAnsi="Times New Roman" w:cs="Times New Roman"/>
        </w:rPr>
        <w:t>Размер кредиторской задолженности (тыс. руб.) – 71 654,0</w:t>
      </w:r>
    </w:p>
    <w:p w:rsidR="00DB30EE" w:rsidRPr="00C34C46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4C46">
        <w:rPr>
          <w:rFonts w:ascii="Times New Roman" w:hAnsi="Times New Roman" w:cs="Times New Roman"/>
        </w:rPr>
        <w:t>1.9.4. Размер дебиторской задолженности (тыс. руб.) – 38 651,0</w:t>
      </w:r>
    </w:p>
    <w:p w:rsidR="00EA6DCE" w:rsidRDefault="00EA6DCE" w:rsidP="00DB30E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lang w:eastAsia="ru-RU"/>
        </w:rPr>
        <w:t>1.10. Застройщик представляет для ознакомления обратившемуся</w:t>
      </w:r>
      <w:r w:rsidRPr="00DB30EE">
        <w:rPr>
          <w:rFonts w:ascii="Times New Roman" w:eastAsia="Times New Roman" w:hAnsi="Times New Roman" w:cs="Times New Roman"/>
          <w:b/>
          <w:lang w:eastAsia="ru-RU"/>
        </w:rPr>
        <w:t xml:space="preserve">  лицу: </w:t>
      </w:r>
      <w:r w:rsidRPr="00DB30EE">
        <w:rPr>
          <w:rFonts w:ascii="Times New Roman" w:eastAsia="Times New Roman" w:hAnsi="Times New Roman" w:cs="Times New Roman"/>
          <w:lang w:eastAsia="ru-RU"/>
        </w:rPr>
        <w:t>учредительные   документы, свидетельство о государственной регистрации, свидетельство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о постановке на учет в налоговом органе, отчетность по финансово-хозяйственной деятельности застройщика, бухгалтерская  отчетность и аудиторское заключение о предпринимательской деятельности.</w:t>
      </w:r>
    </w:p>
    <w:p w:rsidR="00540F5C" w:rsidRPr="00DB30EE" w:rsidRDefault="00540F5C" w:rsidP="00EA6DC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30EE">
        <w:rPr>
          <w:rFonts w:ascii="Times New Roman" w:eastAsia="Times New Roman" w:hAnsi="Times New Roman" w:cs="Times New Roman"/>
          <w:b/>
          <w:lang w:eastAsia="ru-RU"/>
        </w:rPr>
        <w:t>2.  Информация о проекте строительства:</w:t>
      </w:r>
    </w:p>
    <w:p w:rsidR="00540F5C" w:rsidRPr="00DB30EE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DB30EE">
        <w:rPr>
          <w:rFonts w:ascii="Times New Roman" w:hAnsi="Times New Roman" w:cs="Times New Roman"/>
          <w:b/>
          <w:lang w:eastAsia="ru-RU"/>
        </w:rPr>
        <w:t xml:space="preserve">2.1. Цель проекта строительства: </w:t>
      </w:r>
      <w:r w:rsidR="00E55AEF" w:rsidRPr="00DB30EE">
        <w:rPr>
          <w:rFonts w:ascii="Times New Roman" w:hAnsi="Times New Roman" w:cs="Times New Roman"/>
          <w:lang w:eastAsia="ru-RU"/>
        </w:rPr>
        <w:t>«</w:t>
      </w:r>
      <w:r w:rsidR="00DB30EE" w:rsidRPr="00DB30EE">
        <w:rPr>
          <w:rFonts w:ascii="Times New Roman" w:hAnsi="Times New Roman" w:cs="Times New Roman"/>
          <w:lang w:eastAsia="ru-RU"/>
        </w:rPr>
        <w:t xml:space="preserve">Застройка 113 квартала. Жилой блок </w:t>
      </w:r>
      <w:r w:rsidR="00CF6D0D">
        <w:rPr>
          <w:rFonts w:ascii="Times New Roman" w:hAnsi="Times New Roman" w:cs="Times New Roman"/>
          <w:lang w:eastAsia="ru-RU"/>
        </w:rPr>
        <w:t>9</w:t>
      </w:r>
      <w:r w:rsidR="00E55AEF" w:rsidRPr="00DB30EE">
        <w:rPr>
          <w:rFonts w:ascii="Times New Roman" w:hAnsi="Times New Roman" w:cs="Times New Roman"/>
          <w:lang w:eastAsia="ru-RU"/>
        </w:rPr>
        <w:t>»</w:t>
      </w:r>
      <w:r w:rsidRPr="00DB30EE">
        <w:rPr>
          <w:rFonts w:ascii="Times New Roman" w:hAnsi="Times New Roman" w:cs="Times New Roman"/>
          <w:lang w:eastAsia="ru-RU"/>
        </w:rPr>
        <w:t>.</w:t>
      </w:r>
    </w:p>
    <w:p w:rsidR="00540F5C" w:rsidRPr="00DB30EE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DB30EE">
        <w:rPr>
          <w:rFonts w:ascii="Times New Roman" w:hAnsi="Times New Roman" w:cs="Times New Roman"/>
          <w:b/>
          <w:lang w:eastAsia="ru-RU"/>
        </w:rPr>
        <w:t xml:space="preserve">2.2. Проект разработан: </w:t>
      </w:r>
      <w:r w:rsidRPr="00DB30EE">
        <w:rPr>
          <w:rFonts w:ascii="Times New Roman" w:hAnsi="Times New Roman" w:cs="Times New Roman"/>
          <w:lang w:eastAsia="ru-RU"/>
        </w:rPr>
        <w:t>ООО «</w:t>
      </w:r>
      <w:r w:rsidR="00DB30EE" w:rsidRPr="00DB30EE">
        <w:rPr>
          <w:rFonts w:ascii="Times New Roman" w:hAnsi="Times New Roman" w:cs="Times New Roman"/>
          <w:lang w:eastAsia="ru-RU"/>
        </w:rPr>
        <w:t>Проектная мастерская «Атриум</w:t>
      </w:r>
      <w:r w:rsidR="004A6BF0" w:rsidRPr="00DB30EE">
        <w:rPr>
          <w:rFonts w:ascii="Times New Roman" w:hAnsi="Times New Roman" w:cs="Times New Roman"/>
          <w:lang w:eastAsia="ru-RU"/>
        </w:rPr>
        <w:t>»</w:t>
      </w:r>
      <w:r w:rsidRPr="00DB30EE">
        <w:rPr>
          <w:rFonts w:ascii="Times New Roman" w:hAnsi="Times New Roman" w:cs="Times New Roman"/>
          <w:lang w:eastAsia="ru-RU"/>
        </w:rPr>
        <w:t>.</w:t>
      </w:r>
    </w:p>
    <w:p w:rsidR="00540F5C" w:rsidRPr="00CE62E9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DB30EE">
        <w:rPr>
          <w:rFonts w:ascii="Times New Roman" w:hAnsi="Times New Roman" w:cs="Times New Roman"/>
          <w:b/>
          <w:lang w:eastAsia="ru-RU"/>
        </w:rPr>
        <w:t xml:space="preserve">2.3. Сроки строительства: </w:t>
      </w:r>
      <w:r w:rsidR="00DB30EE" w:rsidRPr="00DB30EE">
        <w:rPr>
          <w:rFonts w:ascii="Times New Roman" w:hAnsi="Times New Roman" w:cs="Times New Roman"/>
          <w:lang w:eastAsia="ru-RU"/>
        </w:rPr>
        <w:t>03</w:t>
      </w:r>
      <w:r w:rsidR="005E09A7" w:rsidRPr="00DB30EE">
        <w:rPr>
          <w:rFonts w:ascii="Times New Roman" w:hAnsi="Times New Roman" w:cs="Times New Roman"/>
          <w:lang w:eastAsia="ru-RU"/>
        </w:rPr>
        <w:t xml:space="preserve"> </w:t>
      </w:r>
      <w:r w:rsidR="00DB30EE" w:rsidRPr="00CE62E9">
        <w:rPr>
          <w:rFonts w:ascii="Times New Roman" w:hAnsi="Times New Roman" w:cs="Times New Roman"/>
          <w:lang w:eastAsia="ru-RU"/>
        </w:rPr>
        <w:t>февраля</w:t>
      </w:r>
      <w:r w:rsidRPr="00CE62E9">
        <w:rPr>
          <w:rFonts w:ascii="Times New Roman" w:hAnsi="Times New Roman" w:cs="Times New Roman"/>
          <w:lang w:eastAsia="ru-RU"/>
        </w:rPr>
        <w:t xml:space="preserve"> </w:t>
      </w:r>
      <w:r w:rsidR="005E09A7" w:rsidRPr="00CE62E9">
        <w:rPr>
          <w:rFonts w:ascii="Times New Roman" w:hAnsi="Times New Roman" w:cs="Times New Roman"/>
          <w:lang w:eastAsia="ru-RU"/>
        </w:rPr>
        <w:t>201</w:t>
      </w:r>
      <w:r w:rsidR="00DB30EE" w:rsidRPr="00CE62E9">
        <w:rPr>
          <w:rFonts w:ascii="Times New Roman" w:hAnsi="Times New Roman" w:cs="Times New Roman"/>
          <w:lang w:eastAsia="ru-RU"/>
        </w:rPr>
        <w:t>4</w:t>
      </w:r>
      <w:r w:rsidRPr="00CE62E9">
        <w:rPr>
          <w:rFonts w:ascii="Times New Roman" w:hAnsi="Times New Roman" w:cs="Times New Roman"/>
          <w:lang w:eastAsia="ru-RU"/>
        </w:rPr>
        <w:t xml:space="preserve">г. – </w:t>
      </w:r>
      <w:r w:rsidR="00DB30EE" w:rsidRPr="00CE62E9">
        <w:rPr>
          <w:rFonts w:ascii="Times New Roman" w:hAnsi="Times New Roman" w:cs="Times New Roman"/>
          <w:lang w:eastAsia="ru-RU"/>
        </w:rPr>
        <w:t>30</w:t>
      </w:r>
      <w:r w:rsidR="006B2210" w:rsidRPr="00CE62E9">
        <w:rPr>
          <w:rFonts w:ascii="Times New Roman" w:hAnsi="Times New Roman" w:cs="Times New Roman"/>
          <w:lang w:eastAsia="ru-RU"/>
        </w:rPr>
        <w:t xml:space="preserve"> </w:t>
      </w:r>
      <w:r w:rsidR="0080729E" w:rsidRPr="00CE62E9">
        <w:rPr>
          <w:rFonts w:ascii="Times New Roman" w:hAnsi="Times New Roman" w:cs="Times New Roman"/>
          <w:lang w:eastAsia="ru-RU"/>
        </w:rPr>
        <w:t>октября</w:t>
      </w:r>
      <w:r w:rsidR="006B2210" w:rsidRPr="00CE62E9">
        <w:rPr>
          <w:rFonts w:ascii="Times New Roman" w:hAnsi="Times New Roman" w:cs="Times New Roman"/>
          <w:lang w:eastAsia="ru-RU"/>
        </w:rPr>
        <w:t xml:space="preserve"> 201</w:t>
      </w:r>
      <w:r w:rsidR="00232BC4" w:rsidRPr="00CE62E9">
        <w:rPr>
          <w:rFonts w:ascii="Times New Roman" w:hAnsi="Times New Roman" w:cs="Times New Roman"/>
          <w:lang w:eastAsia="ru-RU"/>
        </w:rPr>
        <w:t>4</w:t>
      </w:r>
      <w:r w:rsidR="006B2210" w:rsidRPr="00CE62E9">
        <w:rPr>
          <w:rFonts w:ascii="Times New Roman" w:hAnsi="Times New Roman" w:cs="Times New Roman"/>
          <w:lang w:eastAsia="ru-RU"/>
        </w:rPr>
        <w:t>г.</w:t>
      </w:r>
    </w:p>
    <w:p w:rsidR="00540F5C" w:rsidRPr="00CE62E9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CE62E9">
        <w:rPr>
          <w:rFonts w:ascii="Times New Roman" w:hAnsi="Times New Roman" w:cs="Times New Roman"/>
          <w:b/>
          <w:lang w:eastAsia="ru-RU"/>
        </w:rPr>
        <w:t>2.4.</w:t>
      </w:r>
      <w:r w:rsidR="00F60CFC" w:rsidRPr="00CE62E9">
        <w:rPr>
          <w:rFonts w:ascii="Times New Roman" w:hAnsi="Times New Roman" w:cs="Times New Roman"/>
          <w:b/>
          <w:lang w:eastAsia="ru-RU"/>
        </w:rPr>
        <w:t xml:space="preserve"> Результаты </w:t>
      </w:r>
      <w:r w:rsidRPr="00CE62E9">
        <w:rPr>
          <w:rFonts w:ascii="Times New Roman" w:hAnsi="Times New Roman" w:cs="Times New Roman"/>
          <w:b/>
          <w:lang w:eastAsia="ru-RU"/>
        </w:rPr>
        <w:t>экспертизы:</w:t>
      </w:r>
      <w:r w:rsidR="00A37333" w:rsidRPr="00CE62E9">
        <w:rPr>
          <w:rFonts w:ascii="Times New Roman" w:hAnsi="Times New Roman" w:cs="Times New Roman"/>
          <w:b/>
          <w:lang w:eastAsia="ru-RU"/>
        </w:rPr>
        <w:t xml:space="preserve"> </w:t>
      </w:r>
      <w:r w:rsidRPr="00CE62E9">
        <w:rPr>
          <w:rFonts w:ascii="Times New Roman" w:hAnsi="Times New Roman" w:cs="Times New Roman"/>
          <w:lang w:eastAsia="ru-RU"/>
        </w:rPr>
        <w:t xml:space="preserve">Положительное заключение </w:t>
      </w:r>
      <w:r w:rsidR="001C7058" w:rsidRPr="00CE62E9">
        <w:rPr>
          <w:rFonts w:ascii="Times New Roman" w:hAnsi="Times New Roman" w:cs="Times New Roman"/>
          <w:lang w:eastAsia="ru-RU"/>
        </w:rPr>
        <w:t xml:space="preserve">государственной экспертизы </w:t>
      </w:r>
      <w:r w:rsidR="00E55AEF" w:rsidRPr="00CE62E9">
        <w:rPr>
          <w:rFonts w:ascii="Times New Roman" w:hAnsi="Times New Roman" w:cs="Times New Roman"/>
          <w:lang w:eastAsia="ru-RU"/>
        </w:rPr>
        <w:t>№03-1-4-0</w:t>
      </w:r>
      <w:r w:rsidR="00DB30EE" w:rsidRPr="00CE62E9">
        <w:rPr>
          <w:rFonts w:ascii="Times New Roman" w:hAnsi="Times New Roman" w:cs="Times New Roman"/>
          <w:lang w:eastAsia="ru-RU"/>
        </w:rPr>
        <w:t>00</w:t>
      </w:r>
      <w:r w:rsidR="00CF6D0D">
        <w:rPr>
          <w:rFonts w:ascii="Times New Roman" w:hAnsi="Times New Roman" w:cs="Times New Roman"/>
          <w:lang w:eastAsia="ru-RU"/>
        </w:rPr>
        <w:t>9</w:t>
      </w:r>
      <w:r w:rsidR="00DB30EE" w:rsidRPr="00CE62E9">
        <w:rPr>
          <w:rFonts w:ascii="Times New Roman" w:hAnsi="Times New Roman" w:cs="Times New Roman"/>
          <w:lang w:eastAsia="ru-RU"/>
        </w:rPr>
        <w:t>-14</w:t>
      </w:r>
      <w:r w:rsidRPr="00CE62E9">
        <w:rPr>
          <w:rFonts w:ascii="Times New Roman" w:hAnsi="Times New Roman" w:cs="Times New Roman"/>
          <w:lang w:eastAsia="ru-RU"/>
        </w:rPr>
        <w:t xml:space="preserve"> от </w:t>
      </w:r>
      <w:r w:rsidR="00DB30EE" w:rsidRPr="00CE62E9">
        <w:rPr>
          <w:rFonts w:ascii="Times New Roman" w:hAnsi="Times New Roman" w:cs="Times New Roman"/>
          <w:lang w:eastAsia="ru-RU"/>
        </w:rPr>
        <w:t>17</w:t>
      </w:r>
      <w:r w:rsidRPr="00CE62E9">
        <w:rPr>
          <w:rFonts w:ascii="Times New Roman" w:hAnsi="Times New Roman" w:cs="Times New Roman"/>
          <w:lang w:eastAsia="ru-RU"/>
        </w:rPr>
        <w:t xml:space="preserve"> </w:t>
      </w:r>
      <w:r w:rsidR="00DB30EE" w:rsidRPr="00CE62E9">
        <w:rPr>
          <w:rFonts w:ascii="Times New Roman" w:hAnsi="Times New Roman" w:cs="Times New Roman"/>
          <w:lang w:eastAsia="ru-RU"/>
        </w:rPr>
        <w:t>янва</w:t>
      </w:r>
      <w:r w:rsidR="000751A2" w:rsidRPr="00CE62E9">
        <w:rPr>
          <w:rFonts w:ascii="Times New Roman" w:hAnsi="Times New Roman" w:cs="Times New Roman"/>
          <w:lang w:eastAsia="ru-RU"/>
        </w:rPr>
        <w:t>ря</w:t>
      </w:r>
      <w:r w:rsidRPr="00CE62E9">
        <w:rPr>
          <w:rFonts w:ascii="Times New Roman" w:hAnsi="Times New Roman" w:cs="Times New Roman"/>
          <w:lang w:eastAsia="ru-RU"/>
        </w:rPr>
        <w:t xml:space="preserve"> 201</w:t>
      </w:r>
      <w:r w:rsidR="00DB30EE" w:rsidRPr="00CE62E9">
        <w:rPr>
          <w:rFonts w:ascii="Times New Roman" w:hAnsi="Times New Roman" w:cs="Times New Roman"/>
          <w:lang w:eastAsia="ru-RU"/>
        </w:rPr>
        <w:t>4</w:t>
      </w:r>
      <w:r w:rsidRPr="00CE62E9">
        <w:rPr>
          <w:rFonts w:ascii="Times New Roman" w:hAnsi="Times New Roman" w:cs="Times New Roman"/>
          <w:lang w:eastAsia="ru-RU"/>
        </w:rPr>
        <w:t xml:space="preserve">г. выдано </w:t>
      </w:r>
      <w:r w:rsidR="00E55AEF" w:rsidRPr="00CE62E9">
        <w:rPr>
          <w:rFonts w:ascii="Times New Roman" w:hAnsi="Times New Roman" w:cs="Times New Roman"/>
          <w:lang w:eastAsia="ru-RU"/>
        </w:rPr>
        <w:t>Управлением государственной экспертизы Республики Бурятия</w:t>
      </w:r>
      <w:r w:rsidR="00B1506E" w:rsidRPr="00CE62E9">
        <w:rPr>
          <w:rFonts w:ascii="Times New Roman" w:hAnsi="Times New Roman" w:cs="Times New Roman"/>
          <w:lang w:eastAsia="ru-RU"/>
        </w:rPr>
        <w:t>.</w:t>
      </w:r>
    </w:p>
    <w:p w:rsidR="00540F5C" w:rsidRPr="00CE62E9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CE62E9">
        <w:rPr>
          <w:rFonts w:ascii="Times New Roman" w:hAnsi="Times New Roman" w:cs="Times New Roman"/>
          <w:b/>
          <w:lang w:eastAsia="ru-RU"/>
        </w:rPr>
        <w:t xml:space="preserve">2.5. Информация о разрешении на строительство: </w:t>
      </w:r>
      <w:r w:rsidRPr="00CE62E9">
        <w:rPr>
          <w:rFonts w:ascii="Times New Roman" w:hAnsi="Times New Roman" w:cs="Times New Roman"/>
          <w:lang w:eastAsia="ru-RU"/>
        </w:rPr>
        <w:t>Разрешение на строительство №</w:t>
      </w:r>
      <w:r w:rsidRPr="00CE62E9">
        <w:rPr>
          <w:rFonts w:ascii="Times New Roman" w:hAnsi="Times New Roman" w:cs="Times New Roman"/>
          <w:lang w:val="en-US" w:eastAsia="ru-RU"/>
        </w:rPr>
        <w:t>RU</w:t>
      </w:r>
      <w:r w:rsidR="00BA4741" w:rsidRPr="00CE62E9">
        <w:rPr>
          <w:rFonts w:ascii="Times New Roman" w:hAnsi="Times New Roman" w:cs="Times New Roman"/>
          <w:lang w:eastAsia="ru-RU"/>
        </w:rPr>
        <w:t xml:space="preserve"> 04302000-</w:t>
      </w:r>
      <w:r w:rsidR="00CE62E9" w:rsidRPr="00CE62E9">
        <w:rPr>
          <w:rFonts w:ascii="Times New Roman" w:hAnsi="Times New Roman" w:cs="Times New Roman"/>
          <w:lang w:eastAsia="ru-RU"/>
        </w:rPr>
        <w:t>0</w:t>
      </w:r>
      <w:r w:rsidR="00CF6D0D">
        <w:rPr>
          <w:rFonts w:ascii="Times New Roman" w:hAnsi="Times New Roman" w:cs="Times New Roman"/>
          <w:lang w:eastAsia="ru-RU"/>
        </w:rPr>
        <w:t>8</w:t>
      </w:r>
      <w:r w:rsidRPr="00CE62E9">
        <w:rPr>
          <w:rFonts w:ascii="Times New Roman" w:hAnsi="Times New Roman" w:cs="Times New Roman"/>
          <w:lang w:eastAsia="ru-RU"/>
        </w:rPr>
        <w:t xml:space="preserve"> от </w:t>
      </w:r>
      <w:r w:rsidR="00CE62E9" w:rsidRPr="00CE62E9">
        <w:rPr>
          <w:rFonts w:ascii="Times New Roman" w:hAnsi="Times New Roman" w:cs="Times New Roman"/>
          <w:lang w:eastAsia="ru-RU"/>
        </w:rPr>
        <w:t>03.0</w:t>
      </w:r>
      <w:r w:rsidR="0080729E" w:rsidRPr="00CE62E9">
        <w:rPr>
          <w:rFonts w:ascii="Times New Roman" w:hAnsi="Times New Roman" w:cs="Times New Roman"/>
          <w:lang w:eastAsia="ru-RU"/>
        </w:rPr>
        <w:t>2</w:t>
      </w:r>
      <w:r w:rsidRPr="00CE62E9">
        <w:rPr>
          <w:rFonts w:ascii="Times New Roman" w:hAnsi="Times New Roman" w:cs="Times New Roman"/>
          <w:lang w:eastAsia="ru-RU"/>
        </w:rPr>
        <w:t>.201</w:t>
      </w:r>
      <w:r w:rsidR="00CE62E9" w:rsidRPr="00CE62E9">
        <w:rPr>
          <w:rFonts w:ascii="Times New Roman" w:hAnsi="Times New Roman" w:cs="Times New Roman"/>
          <w:lang w:eastAsia="ru-RU"/>
        </w:rPr>
        <w:t>4</w:t>
      </w:r>
      <w:r w:rsidRPr="00CE62E9">
        <w:rPr>
          <w:rFonts w:ascii="Times New Roman" w:hAnsi="Times New Roman" w:cs="Times New Roman"/>
          <w:lang w:eastAsia="ru-RU"/>
        </w:rPr>
        <w:t>г. выдано Комитетом по строительству Администрации г.Улан-Удэ</w:t>
      </w:r>
      <w:r w:rsidR="00EE79ED" w:rsidRPr="00CE62E9">
        <w:rPr>
          <w:rFonts w:ascii="Times New Roman" w:hAnsi="Times New Roman" w:cs="Times New Roman"/>
          <w:lang w:eastAsia="ru-RU"/>
        </w:rPr>
        <w:t>.</w:t>
      </w:r>
    </w:p>
    <w:p w:rsidR="00CE62E9" w:rsidRPr="00314592" w:rsidRDefault="00CE62E9" w:rsidP="00CE62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AB">
        <w:rPr>
          <w:rFonts w:ascii="Times New Roman" w:hAnsi="Times New Roman" w:cs="Times New Roman"/>
          <w:b/>
        </w:rPr>
        <w:t xml:space="preserve">2.6. Информация о правах застройщика на земельный участок: </w:t>
      </w:r>
      <w:r w:rsidRPr="00AA16AB">
        <w:rPr>
          <w:rFonts w:ascii="Times New Roman" w:hAnsi="Times New Roman" w:cs="Times New Roman"/>
        </w:rPr>
        <w:t>Свидетельство о государственной</w:t>
      </w:r>
      <w:r w:rsidRPr="00314592">
        <w:rPr>
          <w:rFonts w:ascii="Times New Roman" w:hAnsi="Times New Roman" w:cs="Times New Roman"/>
        </w:rPr>
        <w:t xml:space="preserve"> регистрации права собственности на земельный участок, кадастровый номер 03:24:034419:34, зарегистрировано в Управлении федеральной службы государственной регистрации, кадастра и картографии по РБ в реестре за №</w:t>
      </w:r>
      <w:r w:rsidR="00945C8F">
        <w:rPr>
          <w:rFonts w:ascii="Times New Roman" w:hAnsi="Times New Roman" w:cs="Times New Roman"/>
        </w:rPr>
        <w:t xml:space="preserve"> </w:t>
      </w:r>
      <w:r w:rsidRPr="00314592">
        <w:rPr>
          <w:rFonts w:ascii="Times New Roman" w:hAnsi="Times New Roman" w:cs="Times New Roman"/>
        </w:rPr>
        <w:t>03-03-01/220/2011-055 от 28.06.2010г.</w:t>
      </w:r>
    </w:p>
    <w:p w:rsidR="00CE62E9" w:rsidRDefault="00CE62E9" w:rsidP="00CE62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hAnsi="Times New Roman" w:cs="Times New Roman"/>
          <w:b/>
        </w:rPr>
        <w:t xml:space="preserve">2.7. Информация о местоположении и площади земельного участка: </w:t>
      </w:r>
      <w:r w:rsidRPr="00314592">
        <w:rPr>
          <w:rFonts w:ascii="Times New Roman" w:hAnsi="Times New Roman" w:cs="Times New Roman"/>
        </w:rPr>
        <w:t>Республика Бурятия, г.Улан-Удэ, Октябрьский район, 113 квартал. Кадастровый номер земельного участка 03:24:034419:34. Площадь земельного участка 56467,0 кв.м.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00A2" w:rsidRPr="00CE62E9" w:rsidRDefault="00540F5C" w:rsidP="00CE62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2.8. Информация об элементах благоустройства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127D1" w:rsidRPr="00CE62E9">
        <w:rPr>
          <w:rFonts w:ascii="Times New Roman" w:eastAsia="Times New Roman" w:hAnsi="Times New Roman" w:cs="Times New Roman"/>
          <w:lang w:eastAsia="ru-RU"/>
        </w:rPr>
        <w:t xml:space="preserve">На придомовой территории предусмотрены детская игровая площадка, площадка </w:t>
      </w:r>
      <w:r w:rsidR="00293D51" w:rsidRPr="00CE62E9">
        <w:rPr>
          <w:rFonts w:ascii="Times New Roman" w:eastAsia="Times New Roman" w:hAnsi="Times New Roman" w:cs="Times New Roman"/>
          <w:lang w:eastAsia="ru-RU"/>
        </w:rPr>
        <w:t>для отдыха</w:t>
      </w:r>
      <w:r w:rsidR="005127D1" w:rsidRPr="00CE62E9">
        <w:rPr>
          <w:rFonts w:ascii="Times New Roman" w:eastAsia="Times New Roman" w:hAnsi="Times New Roman" w:cs="Times New Roman"/>
          <w:lang w:eastAsia="ru-RU"/>
        </w:rPr>
        <w:t xml:space="preserve">, площадка для хозяйственных </w:t>
      </w:r>
      <w:r w:rsidR="0048013D" w:rsidRPr="00CE62E9">
        <w:rPr>
          <w:rFonts w:ascii="Times New Roman" w:eastAsia="Times New Roman" w:hAnsi="Times New Roman" w:cs="Times New Roman"/>
          <w:lang w:eastAsia="ru-RU"/>
        </w:rPr>
        <w:t>нужд</w:t>
      </w:r>
      <w:r w:rsidR="00C63FB0" w:rsidRPr="00CE62E9">
        <w:rPr>
          <w:rFonts w:ascii="Times New Roman" w:eastAsia="Times New Roman" w:hAnsi="Times New Roman" w:cs="Times New Roman"/>
          <w:lang w:eastAsia="ru-RU"/>
        </w:rPr>
        <w:t>, гостевая автостоянка</w:t>
      </w:r>
      <w:r w:rsidR="002F28F3" w:rsidRPr="00CE62E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013D" w:rsidRPr="00CE62E9">
        <w:rPr>
          <w:rFonts w:ascii="Times New Roman" w:eastAsia="Times New Roman" w:hAnsi="Times New Roman" w:cs="Times New Roman"/>
          <w:lang w:eastAsia="ru-RU"/>
        </w:rPr>
        <w:t xml:space="preserve">Проектом предусмотрены асфальтобетонное покрытие проездов, </w:t>
      </w:r>
      <w:r w:rsidR="00945C8F">
        <w:rPr>
          <w:rFonts w:ascii="Times New Roman" w:eastAsia="Times New Roman" w:hAnsi="Times New Roman" w:cs="Times New Roman"/>
          <w:lang w:eastAsia="ru-RU"/>
        </w:rPr>
        <w:t>тротуары с покрытием тротуарной плиткой</w:t>
      </w:r>
      <w:r w:rsidR="0048013D" w:rsidRPr="00CE62E9">
        <w:rPr>
          <w:rFonts w:ascii="Times New Roman" w:eastAsia="Times New Roman" w:hAnsi="Times New Roman" w:cs="Times New Roman"/>
          <w:lang w:eastAsia="ru-RU"/>
        </w:rPr>
        <w:t>, озеленение территории.</w:t>
      </w:r>
    </w:p>
    <w:p w:rsidR="00CE62E9" w:rsidRPr="00CE62E9" w:rsidRDefault="00540F5C" w:rsidP="00CE62E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</w:t>
      </w:r>
      <w:r w:rsidRPr="00CE62E9">
        <w:rPr>
          <w:rFonts w:ascii="Times New Roman" w:eastAsia="Times New Roman" w:hAnsi="Times New Roman" w:cs="Times New Roman"/>
          <w:lang w:eastAsia="ru-RU"/>
        </w:rPr>
        <w:t>.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>9. Описание строящегося объекта</w:t>
      </w:r>
      <w:r w:rsidR="005127D1" w:rsidRPr="00CE62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E62E9" w:rsidRPr="00CE62E9">
        <w:rPr>
          <w:rFonts w:ascii="Times New Roman" w:eastAsia="Times New Roman" w:hAnsi="Times New Roman" w:cs="Times New Roman"/>
          <w:lang w:eastAsia="ru-RU"/>
        </w:rPr>
        <w:t>Проектируемый жилой блок №</w:t>
      </w:r>
      <w:r w:rsidR="00CF6D0D">
        <w:rPr>
          <w:rFonts w:ascii="Times New Roman" w:eastAsia="Times New Roman" w:hAnsi="Times New Roman" w:cs="Times New Roman"/>
          <w:lang w:eastAsia="ru-RU"/>
        </w:rPr>
        <w:t>9</w:t>
      </w:r>
      <w:r w:rsidR="00CE62E9" w:rsidRPr="00CE62E9">
        <w:rPr>
          <w:rFonts w:ascii="Times New Roman" w:eastAsia="Times New Roman" w:hAnsi="Times New Roman" w:cs="Times New Roman"/>
          <w:lang w:eastAsia="ru-RU"/>
        </w:rPr>
        <w:t xml:space="preserve"> в 113 квартале юго-западной части Октябрьского района г.Улан-Удэ, состоящий из </w:t>
      </w:r>
      <w:r w:rsidR="00CF6D0D">
        <w:rPr>
          <w:rFonts w:ascii="Times New Roman" w:eastAsia="Times New Roman" w:hAnsi="Times New Roman" w:cs="Times New Roman"/>
          <w:lang w:eastAsia="ru-RU"/>
        </w:rPr>
        <w:t>4</w:t>
      </w:r>
      <w:r w:rsidR="00CE62E9" w:rsidRPr="00CE62E9">
        <w:rPr>
          <w:rFonts w:ascii="Times New Roman" w:eastAsia="Times New Roman" w:hAnsi="Times New Roman" w:cs="Times New Roman"/>
          <w:lang w:eastAsia="ru-RU"/>
        </w:rPr>
        <w:t>-х жилых секций с пятью надземными этажами и подвалом.</w:t>
      </w:r>
    </w:p>
    <w:p w:rsidR="00CE62E9" w:rsidRPr="00314592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В надземных этажах здания располагаются квартиры, в подвале – тепловой и водомерный узлы, комната уборочного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 инвентаря и </w:t>
      </w:r>
      <w:proofErr w:type="spellStart"/>
      <w:r w:rsidRPr="00314592">
        <w:rPr>
          <w:rFonts w:ascii="Times New Roman" w:eastAsia="Times New Roman" w:hAnsi="Times New Roman" w:cs="Times New Roman"/>
          <w:lang w:eastAsia="ru-RU"/>
        </w:rPr>
        <w:t>электрощитовая</w:t>
      </w:r>
      <w:proofErr w:type="spellEnd"/>
      <w:r w:rsidRPr="00314592">
        <w:rPr>
          <w:rFonts w:ascii="Times New Roman" w:eastAsia="Times New Roman" w:hAnsi="Times New Roman" w:cs="Times New Roman"/>
          <w:lang w:eastAsia="ru-RU"/>
        </w:rPr>
        <w:t>.</w:t>
      </w:r>
    </w:p>
    <w:p w:rsidR="00CE62E9" w:rsidRPr="00314592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eastAsia="Times New Roman" w:hAnsi="Times New Roman" w:cs="Times New Roman"/>
          <w:lang w:eastAsia="ru-RU"/>
        </w:rPr>
        <w:t xml:space="preserve">В наружной отделке здания используется желтый </w:t>
      </w:r>
      <w:r>
        <w:rPr>
          <w:rFonts w:ascii="Times New Roman" w:eastAsia="Times New Roman" w:hAnsi="Times New Roman" w:cs="Times New Roman"/>
          <w:lang w:eastAsia="ru-RU"/>
        </w:rPr>
        <w:t xml:space="preserve">и коричневый 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облицовочный кирпич, в обшивке ограждения балконов использован </w:t>
      </w:r>
      <w:proofErr w:type="spellStart"/>
      <w:r w:rsidRPr="00314592">
        <w:rPr>
          <w:rFonts w:ascii="Times New Roman" w:eastAsia="Times New Roman" w:hAnsi="Times New Roman" w:cs="Times New Roman"/>
          <w:lang w:eastAsia="ru-RU"/>
        </w:rPr>
        <w:t>профлист</w:t>
      </w:r>
      <w:proofErr w:type="spellEnd"/>
      <w:r w:rsidRPr="00314592">
        <w:rPr>
          <w:rFonts w:ascii="Times New Roman" w:eastAsia="Times New Roman" w:hAnsi="Times New Roman" w:cs="Times New Roman"/>
          <w:lang w:eastAsia="ru-RU"/>
        </w:rPr>
        <w:t xml:space="preserve"> белого цвета. </w:t>
      </w:r>
    </w:p>
    <w:p w:rsidR="00CE62E9" w:rsidRPr="00314592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eastAsia="Times New Roman" w:hAnsi="Times New Roman" w:cs="Times New Roman"/>
          <w:lang w:eastAsia="ru-RU"/>
        </w:rPr>
        <w:t>Внутренняя отделка предусмотрена в помещениях общего пользования – лестничных клетках, коридорах, тамбурах и технических помещениях. Стены и потолки оштукатуриваются и окрашиваются, полы с покрытием из керамической плитки и бетонные.</w:t>
      </w:r>
    </w:p>
    <w:p w:rsidR="00CE62E9" w:rsidRPr="00CE62E9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eastAsia="Times New Roman" w:hAnsi="Times New Roman" w:cs="Times New Roman"/>
          <w:lang w:eastAsia="ru-RU"/>
        </w:rPr>
        <w:lastRenderedPageBreak/>
        <w:t xml:space="preserve">Все квартиры обеспечены нормативной инсоляцией. Естественное </w:t>
      </w:r>
      <w:r w:rsidRPr="00CE62E9">
        <w:rPr>
          <w:rFonts w:ascii="Times New Roman" w:eastAsia="Times New Roman" w:hAnsi="Times New Roman" w:cs="Times New Roman"/>
          <w:lang w:eastAsia="ru-RU"/>
        </w:rPr>
        <w:t>освещение предусмотрено во всех жилых комнатах, кухнях, лестничных клетках.</w:t>
      </w:r>
    </w:p>
    <w:p w:rsidR="001A3EFC" w:rsidRPr="00CE62E9" w:rsidRDefault="00CE62E9" w:rsidP="00945C8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Сообщение между этажами осуществляется по лестницам.</w:t>
      </w:r>
    </w:p>
    <w:p w:rsidR="007472EA" w:rsidRPr="00C34C46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2.11. Основные технико-экономические </w:t>
      </w:r>
      <w:r w:rsidRPr="00C34C46">
        <w:rPr>
          <w:rFonts w:ascii="Times New Roman" w:eastAsia="Times New Roman" w:hAnsi="Times New Roman" w:cs="Times New Roman"/>
          <w:b/>
          <w:lang w:eastAsia="ru-RU"/>
        </w:rPr>
        <w:t xml:space="preserve">показатели объекта: </w:t>
      </w:r>
      <w:r w:rsidRPr="00C34C46">
        <w:rPr>
          <w:rFonts w:ascii="Times New Roman" w:eastAsia="Times New Roman" w:hAnsi="Times New Roman" w:cs="Times New Roman"/>
          <w:lang w:eastAsia="ru-RU"/>
        </w:rPr>
        <w:t xml:space="preserve">Строительный объем – </w:t>
      </w:r>
      <w:r w:rsidR="00CF6D0D" w:rsidRPr="00C34C46">
        <w:rPr>
          <w:rFonts w:ascii="Times New Roman" w:eastAsia="Times New Roman" w:hAnsi="Times New Roman" w:cs="Times New Roman"/>
          <w:lang w:eastAsia="ru-RU"/>
        </w:rPr>
        <w:t>14406,35</w:t>
      </w:r>
      <w:r w:rsidR="00232BC4" w:rsidRPr="00C34C46">
        <w:rPr>
          <w:rFonts w:ascii="Times New Roman" w:eastAsia="Times New Roman" w:hAnsi="Times New Roman" w:cs="Times New Roman"/>
          <w:lang w:eastAsia="ru-RU"/>
        </w:rPr>
        <w:t xml:space="preserve"> куб.м.</w:t>
      </w:r>
      <w:r w:rsidRPr="00C34C4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E7329" w:rsidRPr="00C34C46">
        <w:rPr>
          <w:rFonts w:ascii="Times New Roman" w:eastAsia="Times New Roman" w:hAnsi="Times New Roman" w:cs="Times New Roman"/>
          <w:lang w:eastAsia="ru-RU"/>
        </w:rPr>
        <w:t>п</w:t>
      </w:r>
      <w:r w:rsidRPr="00C34C46">
        <w:rPr>
          <w:rFonts w:ascii="Times New Roman" w:eastAsia="Times New Roman" w:hAnsi="Times New Roman" w:cs="Times New Roman"/>
          <w:lang w:eastAsia="ru-RU"/>
        </w:rPr>
        <w:t xml:space="preserve">лощадь </w:t>
      </w:r>
      <w:proofErr w:type="gramStart"/>
      <w:r w:rsidRPr="00C34C46">
        <w:rPr>
          <w:rFonts w:ascii="Times New Roman" w:eastAsia="Times New Roman" w:hAnsi="Times New Roman" w:cs="Times New Roman"/>
          <w:lang w:eastAsia="ru-RU"/>
        </w:rPr>
        <w:t xml:space="preserve">застройки </w:t>
      </w:r>
      <w:r w:rsidR="00CE7329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6D0D" w:rsidRPr="00C34C46">
        <w:rPr>
          <w:rFonts w:ascii="Times New Roman" w:eastAsia="Times New Roman" w:hAnsi="Times New Roman" w:cs="Times New Roman"/>
          <w:lang w:eastAsia="ru-RU"/>
        </w:rPr>
        <w:t>847,78</w:t>
      </w:r>
      <w:r w:rsidR="002B7384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663" w:rsidRPr="00C34C46">
        <w:rPr>
          <w:rFonts w:ascii="Times New Roman" w:eastAsia="Times New Roman" w:hAnsi="Times New Roman" w:cs="Times New Roman"/>
          <w:lang w:eastAsia="ru-RU"/>
        </w:rPr>
        <w:t>кв.м</w:t>
      </w:r>
      <w:r w:rsidR="00A24ADE" w:rsidRPr="00C34C46">
        <w:rPr>
          <w:rFonts w:ascii="Times New Roman" w:eastAsia="Times New Roman" w:hAnsi="Times New Roman" w:cs="Times New Roman"/>
          <w:lang w:eastAsia="ru-RU"/>
        </w:rPr>
        <w:t>.</w:t>
      </w:r>
      <w:r w:rsidR="00A63663" w:rsidRPr="00C34C46">
        <w:rPr>
          <w:rFonts w:ascii="Times New Roman" w:eastAsia="Times New Roman" w:hAnsi="Times New Roman" w:cs="Times New Roman"/>
          <w:lang w:eastAsia="ru-RU"/>
        </w:rPr>
        <w:t>, общая площадь</w:t>
      </w:r>
      <w:r w:rsidR="0048013D" w:rsidRPr="00C34C46">
        <w:rPr>
          <w:rFonts w:ascii="Times New Roman" w:eastAsia="Times New Roman" w:hAnsi="Times New Roman" w:cs="Times New Roman"/>
          <w:lang w:eastAsia="ru-RU"/>
        </w:rPr>
        <w:t xml:space="preserve"> здания</w:t>
      </w:r>
      <w:r w:rsidR="00A63663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4C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F6D0D" w:rsidRPr="00C34C46">
        <w:rPr>
          <w:rFonts w:ascii="Times New Roman" w:eastAsia="Times New Roman" w:hAnsi="Times New Roman" w:cs="Times New Roman"/>
          <w:lang w:eastAsia="ru-RU"/>
        </w:rPr>
        <w:t>3952,54</w:t>
      </w:r>
      <w:r w:rsidR="002B7384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517" w:rsidRPr="00C34C46">
        <w:rPr>
          <w:rFonts w:ascii="Times New Roman" w:eastAsia="Times New Roman" w:hAnsi="Times New Roman" w:cs="Times New Roman"/>
          <w:lang w:eastAsia="ru-RU"/>
        </w:rPr>
        <w:t>кв.м.</w:t>
      </w:r>
      <w:r w:rsidR="00E83CC0" w:rsidRPr="00C34C4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472EA" w:rsidRPr="00C34C46">
        <w:rPr>
          <w:rFonts w:ascii="Times New Roman" w:eastAsia="Times New Roman" w:hAnsi="Times New Roman" w:cs="Times New Roman"/>
          <w:lang w:eastAsia="ru-RU"/>
        </w:rPr>
        <w:t xml:space="preserve">общая </w:t>
      </w:r>
      <w:r w:rsidR="00BE4395" w:rsidRPr="00C34C46">
        <w:rPr>
          <w:rFonts w:ascii="Times New Roman" w:eastAsia="Times New Roman" w:hAnsi="Times New Roman" w:cs="Times New Roman"/>
          <w:lang w:eastAsia="ru-RU"/>
        </w:rPr>
        <w:t>площадь квартир</w:t>
      </w:r>
      <w:r w:rsidR="00E83CC0" w:rsidRPr="00C34C46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48013D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6D0D" w:rsidRPr="00C34C46">
        <w:rPr>
          <w:rFonts w:ascii="Times New Roman" w:eastAsia="Times New Roman" w:hAnsi="Times New Roman" w:cs="Times New Roman"/>
          <w:lang w:eastAsia="ru-RU"/>
        </w:rPr>
        <w:t>2283,6</w:t>
      </w:r>
      <w:r w:rsidR="0048013D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CC0" w:rsidRPr="00C34C46">
        <w:rPr>
          <w:rFonts w:ascii="Times New Roman" w:eastAsia="Times New Roman" w:hAnsi="Times New Roman" w:cs="Times New Roman"/>
          <w:lang w:eastAsia="ru-RU"/>
        </w:rPr>
        <w:t>кв.м</w:t>
      </w:r>
      <w:r w:rsidR="007472EA" w:rsidRPr="00C34C46">
        <w:rPr>
          <w:rFonts w:ascii="Times New Roman" w:eastAsia="Times New Roman" w:hAnsi="Times New Roman" w:cs="Times New Roman"/>
          <w:lang w:eastAsia="ru-RU"/>
        </w:rPr>
        <w:t>.</w:t>
      </w:r>
    </w:p>
    <w:p w:rsidR="00540F5C" w:rsidRPr="00C34C46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lang w:eastAsia="ru-RU"/>
        </w:rPr>
        <w:t>2.11.1.</w:t>
      </w:r>
      <w:r w:rsidRPr="00C34C46">
        <w:rPr>
          <w:rFonts w:ascii="Times New Roman" w:eastAsia="Times New Roman" w:hAnsi="Times New Roman" w:cs="Times New Roman"/>
          <w:lang w:eastAsia="ru-RU"/>
        </w:rPr>
        <w:t xml:space="preserve"> Планируемая стоимость строительства –</w:t>
      </w:r>
      <w:r w:rsidR="0048013D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C46" w:rsidRPr="00C34C46">
        <w:rPr>
          <w:rFonts w:ascii="Times New Roman" w:eastAsia="Times New Roman" w:hAnsi="Times New Roman" w:cs="Times New Roman"/>
          <w:lang w:eastAsia="ru-RU"/>
        </w:rPr>
        <w:t>57 090,0</w:t>
      </w:r>
      <w:r w:rsidR="0080729E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5D83" w:rsidRPr="00C34C46">
        <w:rPr>
          <w:rFonts w:ascii="Times New Roman" w:eastAsia="Times New Roman" w:hAnsi="Times New Roman" w:cs="Times New Roman"/>
          <w:lang w:eastAsia="ru-RU"/>
        </w:rPr>
        <w:t>тыс.</w:t>
      </w:r>
      <w:r w:rsidRPr="00C34C46">
        <w:rPr>
          <w:rFonts w:ascii="Times New Roman" w:eastAsia="Times New Roman" w:hAnsi="Times New Roman" w:cs="Times New Roman"/>
          <w:lang w:eastAsia="ru-RU"/>
        </w:rPr>
        <w:t>руб.</w:t>
      </w:r>
      <w:r w:rsidR="00140B5F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3EFC" w:rsidRPr="00C34C46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C46">
        <w:rPr>
          <w:rFonts w:ascii="Times New Roman" w:eastAsia="Times New Roman" w:hAnsi="Times New Roman" w:cs="Times New Roman"/>
          <w:b/>
          <w:lang w:eastAsia="ru-RU"/>
        </w:rPr>
        <w:t xml:space="preserve">2.11.2. Количество самостоятельных частей: </w:t>
      </w:r>
      <w:r w:rsidR="00AD127B" w:rsidRPr="00C34C46">
        <w:rPr>
          <w:rFonts w:ascii="Times New Roman" w:eastAsia="Times New Roman" w:hAnsi="Times New Roman" w:cs="Times New Roman"/>
          <w:lang w:eastAsia="ru-RU"/>
        </w:rPr>
        <w:t xml:space="preserve">Количество квартир - </w:t>
      </w:r>
      <w:r w:rsidR="00CF6D0D" w:rsidRPr="00C34C46">
        <w:rPr>
          <w:rFonts w:ascii="Times New Roman" w:eastAsia="Times New Roman" w:hAnsi="Times New Roman" w:cs="Times New Roman"/>
          <w:lang w:eastAsia="ru-RU"/>
        </w:rPr>
        <w:t>56</w:t>
      </w:r>
      <w:r w:rsidR="008A5700" w:rsidRPr="00C34C46">
        <w:rPr>
          <w:rFonts w:ascii="Times New Roman" w:eastAsia="Times New Roman" w:hAnsi="Times New Roman" w:cs="Times New Roman"/>
          <w:lang w:eastAsia="ru-RU"/>
        </w:rPr>
        <w:t>.</w:t>
      </w:r>
      <w:r w:rsidR="00FF0F41" w:rsidRPr="00C34C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4C46">
        <w:rPr>
          <w:rFonts w:ascii="Times New Roman" w:eastAsia="Times New Roman" w:hAnsi="Times New Roman" w:cs="Times New Roman"/>
          <w:b/>
          <w:lang w:eastAsia="ru-RU"/>
        </w:rPr>
        <w:t>2.11.3. Технические характеристики самостоятельных частей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40F5C" w:rsidRPr="00CE62E9" w:rsidRDefault="00540F5C" w:rsidP="0054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 xml:space="preserve">Строительство жилого дома осуществляется без чистовой отделки и установки инженерного оборудования. Проектной документацией на строительство жилого дома 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>предусмотрены: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 xml:space="preserve">- установка оконных блоков из ПВХ, входной двери в квартиру, электросчетчика, 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>счетчика учета тепла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радиаторов отопления; 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выдача счетчиков учета расхода </w:t>
      </w:r>
      <w:r w:rsidR="005E09A7" w:rsidRPr="00CE62E9">
        <w:rPr>
          <w:rFonts w:ascii="Times New Roman" w:eastAsia="Times New Roman" w:hAnsi="Times New Roman" w:cs="Times New Roman"/>
          <w:lang w:eastAsia="ru-RU"/>
        </w:rPr>
        <w:t>холодной и горячей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001E57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>воды, пожарны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 xml:space="preserve">х извещателей, </w:t>
      </w:r>
      <w:r w:rsidRPr="00CE62E9">
        <w:rPr>
          <w:rFonts w:ascii="Times New Roman" w:eastAsia="Times New Roman" w:hAnsi="Times New Roman" w:cs="Times New Roman"/>
          <w:lang w:eastAsia="ru-RU"/>
        </w:rPr>
        <w:t>шлангов пожаротушения;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 монтаж стояков хол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>одного и горячего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 xml:space="preserve"> водоснабжения,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 канализации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 xml:space="preserve"> и от</w:t>
      </w:r>
      <w:r w:rsidR="009A2C76" w:rsidRPr="00CE62E9">
        <w:rPr>
          <w:rFonts w:ascii="Times New Roman" w:eastAsia="Times New Roman" w:hAnsi="Times New Roman" w:cs="Times New Roman"/>
          <w:lang w:eastAsia="ru-RU"/>
        </w:rPr>
        <w:t>о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>пления</w:t>
      </w:r>
      <w:r w:rsidRPr="00CE62E9">
        <w:rPr>
          <w:rFonts w:ascii="Times New Roman" w:eastAsia="Times New Roman" w:hAnsi="Times New Roman" w:cs="Times New Roman"/>
          <w:lang w:eastAsia="ru-RU"/>
        </w:rPr>
        <w:t>, разводка электропроводки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Pr="00CE62E9">
        <w:rPr>
          <w:rFonts w:ascii="Times New Roman" w:eastAsia="Times New Roman" w:hAnsi="Times New Roman" w:cs="Times New Roman"/>
          <w:lang w:eastAsia="ru-RU"/>
        </w:rPr>
        <w:t>.</w:t>
      </w:r>
    </w:p>
    <w:p w:rsidR="001C6CF8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не предусмотрены: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 чистовая отделка квартиры, а именно: подготовка железобетонных изделий под окраску и оклейку обоями, оклейка стен и потолков, стяжка и устройство полов, установка внутренних дверей, установка пластиковых подоконников, устройство откосов.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 установка инженерного оборудования в квартире, а именно: смесителей, раковин, ванны, унитаза, в том числе разводка трубопроводов холодного и горячего водоснабжения и канализации, пожарной сигнализации, розеток, выключателей, патронов, электроплит.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2.12. </w:t>
      </w:r>
      <w:r w:rsidR="006C5BDB" w:rsidRPr="00CE62E9">
        <w:rPr>
          <w:rFonts w:ascii="Times New Roman" w:eastAsia="Times New Roman" w:hAnsi="Times New Roman" w:cs="Times New Roman"/>
          <w:b/>
          <w:lang w:eastAsia="ru-RU"/>
        </w:rPr>
        <w:t>С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рок получения разрешения на ввод в эксплуатацию: </w:t>
      </w:r>
      <w:r w:rsidR="00FF0F41" w:rsidRPr="00CE62E9">
        <w:rPr>
          <w:rFonts w:ascii="Times New Roman" w:eastAsia="Times New Roman" w:hAnsi="Times New Roman" w:cs="Times New Roman"/>
          <w:lang w:val="en-US" w:eastAsia="ru-RU"/>
        </w:rPr>
        <w:t>I</w:t>
      </w:r>
      <w:r w:rsidR="0080729E" w:rsidRPr="00CE62E9">
        <w:rPr>
          <w:rFonts w:ascii="Times New Roman" w:eastAsia="Times New Roman" w:hAnsi="Times New Roman" w:cs="Times New Roman"/>
          <w:lang w:val="en-US" w:eastAsia="ru-RU"/>
        </w:rPr>
        <w:t>V</w:t>
      </w:r>
      <w:r w:rsidR="006D5199" w:rsidRPr="00CE62E9">
        <w:rPr>
          <w:rFonts w:ascii="Times New Roman" w:eastAsia="Times New Roman" w:hAnsi="Times New Roman" w:cs="Times New Roman"/>
          <w:lang w:eastAsia="ru-RU"/>
        </w:rPr>
        <w:t xml:space="preserve"> квартал 2014г.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Приемка объекта в эксплуатацию будет осуществляться в соответствии с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>действующим федеральным и региональным законодательством,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2.13. Меры по добровольному страхованию от финансовых рисков: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  землетрясение, наводнение и иные природные катаклизмы, а также изменения в законодательстве РФ и  финансовые кризисы в государстве, являющиеся непреодолимой силой, которые невозможно предусмотреть или предотвратить (либо возможно предусмотреть, но невозможно предотвратить) при современном уровне человеческого знания и технических возможностей организацией не применяются.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2.14. Организации, осуществляющие основные строительно-монтажные работы: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 ООО “Бест плюс” выполняет строительно-монтажные работы собственными силами.</w:t>
      </w:r>
    </w:p>
    <w:p w:rsidR="00540F5C" w:rsidRPr="00CE62E9" w:rsidRDefault="00E27C22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2.15. Способы обеспечения исполнения обязательств застройщика по договору: </w:t>
      </w:r>
      <w:r w:rsidRPr="00FE4185">
        <w:rPr>
          <w:rFonts w:ascii="Times New Roman" w:eastAsia="Times New Roman" w:hAnsi="Times New Roman" w:cs="Times New Roman"/>
          <w:lang w:eastAsia="ru-RU"/>
        </w:rPr>
        <w:t>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eastAsia="Times New Roman" w:hAnsi="Times New Roman" w:cs="Times New Roman"/>
          <w:lang w:eastAsia="ru-RU"/>
        </w:rPr>
        <w:t xml:space="preserve">. Статьи 15.1 «Обеспечение исполнения обязательств по договору поручительством», 15.2 «Страхование гражданской ответственности застройщика» </w:t>
      </w:r>
      <w:r w:rsidRPr="00FE4185">
        <w:rPr>
          <w:rFonts w:ascii="Times New Roman" w:eastAsia="Times New Roman" w:hAnsi="Times New Roman" w:cs="Times New Roman"/>
          <w:lang w:eastAsia="ru-RU"/>
        </w:rPr>
        <w:t>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40F5C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2.16. Иные договора и сделки, на основании которых привлекаются денежные средства для 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 </w:t>
      </w:r>
      <w:r w:rsidRPr="00CE62E9">
        <w:rPr>
          <w:rFonts w:ascii="Times New Roman" w:eastAsia="Times New Roman" w:hAnsi="Times New Roman" w:cs="Times New Roman"/>
          <w:lang w:eastAsia="ru-RU"/>
        </w:rPr>
        <w:t>отсутствуют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2.17. Участникам долевого строительства  представляются для ознакомления: </w:t>
      </w:r>
      <w:r w:rsidR="00FF0F41" w:rsidRPr="00CE62E9">
        <w:rPr>
          <w:rFonts w:ascii="Times New Roman" w:eastAsia="Times New Roman" w:hAnsi="Times New Roman" w:cs="Times New Roman"/>
          <w:lang w:eastAsia="ru-RU"/>
        </w:rPr>
        <w:t xml:space="preserve">разрешение на строительство, 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заключение государственной экспертизы, проектная документация, документы,  подтверждающие </w:t>
      </w:r>
      <w:r w:rsidR="00F42636" w:rsidRPr="00CE62E9">
        <w:rPr>
          <w:rFonts w:ascii="Times New Roman" w:eastAsia="Times New Roman" w:hAnsi="Times New Roman" w:cs="Times New Roman"/>
          <w:lang w:eastAsia="ru-RU"/>
        </w:rPr>
        <w:t xml:space="preserve">права застройщика </w:t>
      </w:r>
      <w:r w:rsidRPr="00CE62E9">
        <w:rPr>
          <w:rFonts w:ascii="Times New Roman" w:eastAsia="Times New Roman" w:hAnsi="Times New Roman" w:cs="Times New Roman"/>
          <w:lang w:eastAsia="ru-RU"/>
        </w:rPr>
        <w:t>на</w:t>
      </w:r>
      <w:r w:rsidR="00F42636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>земельный  участок.</w:t>
      </w:r>
    </w:p>
    <w:p w:rsidR="00AA00A2" w:rsidRPr="00CE62E9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2.18. Функциональное назначение нежилых помещений, не входящих в состав общего имущества: 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 xml:space="preserve">Проектом </w:t>
      </w:r>
      <w:r w:rsidR="001A3EFC" w:rsidRPr="00CE62E9">
        <w:rPr>
          <w:rFonts w:ascii="Times New Roman" w:eastAsia="Times New Roman" w:hAnsi="Times New Roman" w:cs="Times New Roman"/>
          <w:lang w:eastAsia="ru-RU"/>
        </w:rPr>
        <w:t>не предусмотрено строительство офисных и коммерческих помещений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>.</w:t>
      </w:r>
      <w:r w:rsidR="00AA00A2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0A01" w:rsidRPr="00A149A8" w:rsidRDefault="00540F5C" w:rsidP="00BF3B11">
      <w:pPr>
        <w:spacing w:after="0" w:line="240" w:lineRule="auto"/>
        <w:jc w:val="both"/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2.19. Состав общего имущества находящегося в общей долевой собственности: 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конструкции (фундамент, несущие стены, плиты перекрытий, несущие колонны) и ненесущие конструкции (окна и двери помещений общего пользования, перила, парапеты)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sectPr w:rsidR="00DE0A01" w:rsidRPr="00A149A8" w:rsidSect="00B73123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2ED"/>
    <w:multiLevelType w:val="multilevel"/>
    <w:tmpl w:val="7A048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C"/>
    <w:rsid w:val="00001E57"/>
    <w:rsid w:val="00021913"/>
    <w:rsid w:val="00026E7B"/>
    <w:rsid w:val="00035F89"/>
    <w:rsid w:val="000369A0"/>
    <w:rsid w:val="00045DB6"/>
    <w:rsid w:val="00045DEC"/>
    <w:rsid w:val="0005775B"/>
    <w:rsid w:val="000751A2"/>
    <w:rsid w:val="000A7B85"/>
    <w:rsid w:val="000B55C2"/>
    <w:rsid w:val="000B5C41"/>
    <w:rsid w:val="000D2D2C"/>
    <w:rsid w:val="000E5AC7"/>
    <w:rsid w:val="000E6AE6"/>
    <w:rsid w:val="000F23CD"/>
    <w:rsid w:val="000F7497"/>
    <w:rsid w:val="00104B60"/>
    <w:rsid w:val="00107300"/>
    <w:rsid w:val="00126A4A"/>
    <w:rsid w:val="0013253E"/>
    <w:rsid w:val="00140B5F"/>
    <w:rsid w:val="0014488B"/>
    <w:rsid w:val="00161E85"/>
    <w:rsid w:val="001859A7"/>
    <w:rsid w:val="00190091"/>
    <w:rsid w:val="00196504"/>
    <w:rsid w:val="001967E8"/>
    <w:rsid w:val="00197837"/>
    <w:rsid w:val="001A3EFC"/>
    <w:rsid w:val="001A743C"/>
    <w:rsid w:val="001C646D"/>
    <w:rsid w:val="001C6CF8"/>
    <w:rsid w:val="001C7058"/>
    <w:rsid w:val="001D18BF"/>
    <w:rsid w:val="002035D3"/>
    <w:rsid w:val="00225609"/>
    <w:rsid w:val="00225A42"/>
    <w:rsid w:val="00232BC4"/>
    <w:rsid w:val="00247E7E"/>
    <w:rsid w:val="002515C1"/>
    <w:rsid w:val="00253C2A"/>
    <w:rsid w:val="002558B3"/>
    <w:rsid w:val="00256DC1"/>
    <w:rsid w:val="002651AA"/>
    <w:rsid w:val="00267C8B"/>
    <w:rsid w:val="002859E8"/>
    <w:rsid w:val="00293B63"/>
    <w:rsid w:val="00293D51"/>
    <w:rsid w:val="002B7384"/>
    <w:rsid w:val="002B7697"/>
    <w:rsid w:val="002C3905"/>
    <w:rsid w:val="002D4402"/>
    <w:rsid w:val="002D46C5"/>
    <w:rsid w:val="002E76D5"/>
    <w:rsid w:val="002F28F3"/>
    <w:rsid w:val="00312C8D"/>
    <w:rsid w:val="00314AF5"/>
    <w:rsid w:val="00315910"/>
    <w:rsid w:val="00323C80"/>
    <w:rsid w:val="0034548F"/>
    <w:rsid w:val="003753A7"/>
    <w:rsid w:val="00384F88"/>
    <w:rsid w:val="0039025F"/>
    <w:rsid w:val="00391DEA"/>
    <w:rsid w:val="003952DB"/>
    <w:rsid w:val="00397FE1"/>
    <w:rsid w:val="003A7CE8"/>
    <w:rsid w:val="003C00F5"/>
    <w:rsid w:val="003D0F01"/>
    <w:rsid w:val="003E0EC0"/>
    <w:rsid w:val="003F11FF"/>
    <w:rsid w:val="00401B8C"/>
    <w:rsid w:val="00406836"/>
    <w:rsid w:val="00410CDA"/>
    <w:rsid w:val="004420EB"/>
    <w:rsid w:val="004422FA"/>
    <w:rsid w:val="004447D2"/>
    <w:rsid w:val="0045182D"/>
    <w:rsid w:val="0048013D"/>
    <w:rsid w:val="004A6878"/>
    <w:rsid w:val="004A6BF0"/>
    <w:rsid w:val="004D3A16"/>
    <w:rsid w:val="004D3D07"/>
    <w:rsid w:val="004F73B5"/>
    <w:rsid w:val="005111CA"/>
    <w:rsid w:val="005127D1"/>
    <w:rsid w:val="00525E43"/>
    <w:rsid w:val="00540F5C"/>
    <w:rsid w:val="00570589"/>
    <w:rsid w:val="00582832"/>
    <w:rsid w:val="0058656C"/>
    <w:rsid w:val="00591942"/>
    <w:rsid w:val="005B2243"/>
    <w:rsid w:val="005B7C36"/>
    <w:rsid w:val="005C0947"/>
    <w:rsid w:val="005D2B61"/>
    <w:rsid w:val="005D5D83"/>
    <w:rsid w:val="005D7862"/>
    <w:rsid w:val="005E09A7"/>
    <w:rsid w:val="005E0B57"/>
    <w:rsid w:val="005F48E9"/>
    <w:rsid w:val="00632635"/>
    <w:rsid w:val="00633B85"/>
    <w:rsid w:val="00647873"/>
    <w:rsid w:val="00650389"/>
    <w:rsid w:val="00651B7C"/>
    <w:rsid w:val="006539E5"/>
    <w:rsid w:val="00662A66"/>
    <w:rsid w:val="006728C9"/>
    <w:rsid w:val="00673C90"/>
    <w:rsid w:val="00674B34"/>
    <w:rsid w:val="00675F55"/>
    <w:rsid w:val="006A0817"/>
    <w:rsid w:val="006B2210"/>
    <w:rsid w:val="006C1DF2"/>
    <w:rsid w:val="006C5BDB"/>
    <w:rsid w:val="006D1264"/>
    <w:rsid w:val="006D3502"/>
    <w:rsid w:val="006D5199"/>
    <w:rsid w:val="006E3D26"/>
    <w:rsid w:val="006F50DE"/>
    <w:rsid w:val="0070129E"/>
    <w:rsid w:val="00706358"/>
    <w:rsid w:val="007472EA"/>
    <w:rsid w:val="0075412F"/>
    <w:rsid w:val="00767694"/>
    <w:rsid w:val="00776058"/>
    <w:rsid w:val="00781D5D"/>
    <w:rsid w:val="007A000F"/>
    <w:rsid w:val="007B2228"/>
    <w:rsid w:val="007B7652"/>
    <w:rsid w:val="007F1BF2"/>
    <w:rsid w:val="007F5055"/>
    <w:rsid w:val="0080729E"/>
    <w:rsid w:val="00823208"/>
    <w:rsid w:val="0083152A"/>
    <w:rsid w:val="00834A16"/>
    <w:rsid w:val="008402B1"/>
    <w:rsid w:val="00855344"/>
    <w:rsid w:val="00863BE8"/>
    <w:rsid w:val="00864AD6"/>
    <w:rsid w:val="0087093D"/>
    <w:rsid w:val="00886D66"/>
    <w:rsid w:val="00893E3D"/>
    <w:rsid w:val="0089753B"/>
    <w:rsid w:val="00897C43"/>
    <w:rsid w:val="008A1956"/>
    <w:rsid w:val="008A1AB9"/>
    <w:rsid w:val="008A5700"/>
    <w:rsid w:val="008B2AE8"/>
    <w:rsid w:val="008B4AB1"/>
    <w:rsid w:val="008B782E"/>
    <w:rsid w:val="008C0F77"/>
    <w:rsid w:val="008C108D"/>
    <w:rsid w:val="008D37BC"/>
    <w:rsid w:val="008F72B9"/>
    <w:rsid w:val="0091362F"/>
    <w:rsid w:val="00916AFB"/>
    <w:rsid w:val="00923477"/>
    <w:rsid w:val="00926C49"/>
    <w:rsid w:val="00945670"/>
    <w:rsid w:val="00945C8F"/>
    <w:rsid w:val="00953517"/>
    <w:rsid w:val="00974897"/>
    <w:rsid w:val="00996431"/>
    <w:rsid w:val="00997386"/>
    <w:rsid w:val="009A2C76"/>
    <w:rsid w:val="009B5921"/>
    <w:rsid w:val="009E277E"/>
    <w:rsid w:val="009E7353"/>
    <w:rsid w:val="009F7CE0"/>
    <w:rsid w:val="00A05D62"/>
    <w:rsid w:val="00A114DD"/>
    <w:rsid w:val="00A149A8"/>
    <w:rsid w:val="00A24ADE"/>
    <w:rsid w:val="00A263C3"/>
    <w:rsid w:val="00A36401"/>
    <w:rsid w:val="00A37333"/>
    <w:rsid w:val="00A434F2"/>
    <w:rsid w:val="00A5769D"/>
    <w:rsid w:val="00A60E98"/>
    <w:rsid w:val="00A63663"/>
    <w:rsid w:val="00A93537"/>
    <w:rsid w:val="00A95A8F"/>
    <w:rsid w:val="00AA00A2"/>
    <w:rsid w:val="00AA5FB8"/>
    <w:rsid w:val="00AC3E02"/>
    <w:rsid w:val="00AD127B"/>
    <w:rsid w:val="00AD12DE"/>
    <w:rsid w:val="00AD1CE4"/>
    <w:rsid w:val="00AF112B"/>
    <w:rsid w:val="00B1506E"/>
    <w:rsid w:val="00B1508D"/>
    <w:rsid w:val="00B174B6"/>
    <w:rsid w:val="00B2089E"/>
    <w:rsid w:val="00B31503"/>
    <w:rsid w:val="00B4016E"/>
    <w:rsid w:val="00B41C40"/>
    <w:rsid w:val="00B421E2"/>
    <w:rsid w:val="00B47803"/>
    <w:rsid w:val="00B50364"/>
    <w:rsid w:val="00B73123"/>
    <w:rsid w:val="00B85ADD"/>
    <w:rsid w:val="00B87E66"/>
    <w:rsid w:val="00B9167E"/>
    <w:rsid w:val="00B9444A"/>
    <w:rsid w:val="00BA2748"/>
    <w:rsid w:val="00BA4741"/>
    <w:rsid w:val="00BB0A62"/>
    <w:rsid w:val="00BC6417"/>
    <w:rsid w:val="00BD05EA"/>
    <w:rsid w:val="00BE2448"/>
    <w:rsid w:val="00BE4395"/>
    <w:rsid w:val="00BF218B"/>
    <w:rsid w:val="00BF3B11"/>
    <w:rsid w:val="00BF6DDB"/>
    <w:rsid w:val="00C14AED"/>
    <w:rsid w:val="00C23965"/>
    <w:rsid w:val="00C34C46"/>
    <w:rsid w:val="00C5529D"/>
    <w:rsid w:val="00C624ED"/>
    <w:rsid w:val="00C63B48"/>
    <w:rsid w:val="00C63FB0"/>
    <w:rsid w:val="00C66DA1"/>
    <w:rsid w:val="00C67C7C"/>
    <w:rsid w:val="00C7025B"/>
    <w:rsid w:val="00C9065E"/>
    <w:rsid w:val="00C9235F"/>
    <w:rsid w:val="00C9405B"/>
    <w:rsid w:val="00CC2782"/>
    <w:rsid w:val="00CC438D"/>
    <w:rsid w:val="00CD5BED"/>
    <w:rsid w:val="00CE62E9"/>
    <w:rsid w:val="00CE7329"/>
    <w:rsid w:val="00CF1130"/>
    <w:rsid w:val="00CF1A8D"/>
    <w:rsid w:val="00CF6D0D"/>
    <w:rsid w:val="00D02B95"/>
    <w:rsid w:val="00D22A6C"/>
    <w:rsid w:val="00D272BC"/>
    <w:rsid w:val="00D51A7A"/>
    <w:rsid w:val="00D5653E"/>
    <w:rsid w:val="00D812ED"/>
    <w:rsid w:val="00D90BD6"/>
    <w:rsid w:val="00DA1F43"/>
    <w:rsid w:val="00DB30EE"/>
    <w:rsid w:val="00DD09C8"/>
    <w:rsid w:val="00DD7253"/>
    <w:rsid w:val="00DE0A01"/>
    <w:rsid w:val="00DF242E"/>
    <w:rsid w:val="00E045CD"/>
    <w:rsid w:val="00E16D60"/>
    <w:rsid w:val="00E20BEA"/>
    <w:rsid w:val="00E27C22"/>
    <w:rsid w:val="00E333BA"/>
    <w:rsid w:val="00E423C8"/>
    <w:rsid w:val="00E462E8"/>
    <w:rsid w:val="00E53342"/>
    <w:rsid w:val="00E558B1"/>
    <w:rsid w:val="00E55AEF"/>
    <w:rsid w:val="00E641E2"/>
    <w:rsid w:val="00E83CC0"/>
    <w:rsid w:val="00EA46AC"/>
    <w:rsid w:val="00EA631C"/>
    <w:rsid w:val="00EA6DCE"/>
    <w:rsid w:val="00EB5DB4"/>
    <w:rsid w:val="00EC2B5D"/>
    <w:rsid w:val="00EC2C67"/>
    <w:rsid w:val="00EC2CBE"/>
    <w:rsid w:val="00EE3F16"/>
    <w:rsid w:val="00EE79ED"/>
    <w:rsid w:val="00EF30B2"/>
    <w:rsid w:val="00EF6ECA"/>
    <w:rsid w:val="00F1248D"/>
    <w:rsid w:val="00F146B7"/>
    <w:rsid w:val="00F16909"/>
    <w:rsid w:val="00F31336"/>
    <w:rsid w:val="00F41AA3"/>
    <w:rsid w:val="00F42636"/>
    <w:rsid w:val="00F54318"/>
    <w:rsid w:val="00F60CFC"/>
    <w:rsid w:val="00F65D3C"/>
    <w:rsid w:val="00F67E2D"/>
    <w:rsid w:val="00FA4E51"/>
    <w:rsid w:val="00FB2E35"/>
    <w:rsid w:val="00FB5E0D"/>
    <w:rsid w:val="00FC1DD3"/>
    <w:rsid w:val="00FC53ED"/>
    <w:rsid w:val="00FC5BB5"/>
    <w:rsid w:val="00FD29E8"/>
    <w:rsid w:val="00FD2A32"/>
    <w:rsid w:val="00FE5AB7"/>
    <w:rsid w:val="00FE5FC6"/>
    <w:rsid w:val="00FF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FEB1A7-B6B0-4B5E-97A7-19D11C1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DCE"/>
    <w:pPr>
      <w:ind w:left="720"/>
      <w:contextualSpacing/>
    </w:pPr>
  </w:style>
  <w:style w:type="paragraph" w:styleId="a6">
    <w:name w:val="No Spacing"/>
    <w:uiPriority w:val="1"/>
    <w:qFormat/>
    <w:rsid w:val="0067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Скоробогатова Светлана Владимировна</cp:lastModifiedBy>
  <cp:revision>2</cp:revision>
  <cp:lastPrinted>2014-02-20T06:38:00Z</cp:lastPrinted>
  <dcterms:created xsi:type="dcterms:W3CDTF">2017-08-15T08:11:00Z</dcterms:created>
  <dcterms:modified xsi:type="dcterms:W3CDTF">2017-08-15T08:11:00Z</dcterms:modified>
</cp:coreProperties>
</file>